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07C" w:rsidRPr="00D32191" w:rsidP="00891B20">
      <w:pPr>
        <w:tabs>
          <w:tab w:val="left" w:pos="7783"/>
        </w:tabs>
        <w:jc w:val="center"/>
      </w:pPr>
      <w:r w:rsidRPr="00D32191">
        <w:t>ПОСТАНОВЛЕНИЕ</w:t>
      </w:r>
    </w:p>
    <w:p w:rsidR="002B17ED" w:rsidRPr="00D32191" w:rsidP="00891B20">
      <w:pPr>
        <w:jc w:val="center"/>
      </w:pPr>
      <w:r w:rsidRPr="00D32191">
        <w:t>п</w:t>
      </w:r>
      <w:r w:rsidRPr="00D32191" w:rsidR="00B6407C">
        <w:t>о</w:t>
      </w:r>
      <w:r w:rsidRPr="00D32191">
        <w:t xml:space="preserve"> делу об административном правонарушении</w:t>
      </w:r>
    </w:p>
    <w:p w:rsidR="00916E75" w:rsidRPr="00D32191" w:rsidP="00891B20">
      <w:pPr>
        <w:jc w:val="center"/>
      </w:pPr>
    </w:p>
    <w:p w:rsidR="00B6407C" w:rsidRPr="00D32191" w:rsidP="00881C1A">
      <w:pPr>
        <w:jc w:val="center"/>
      </w:pPr>
      <w:r w:rsidRPr="00D32191">
        <w:t>г</w:t>
      </w:r>
      <w:r w:rsidRPr="00D32191" w:rsidR="008237AC">
        <w:t>ород</w:t>
      </w:r>
      <w:r w:rsidRPr="00D32191">
        <w:t xml:space="preserve"> Когалым                                           </w:t>
      </w:r>
      <w:r w:rsidRPr="00D32191" w:rsidR="00F65282">
        <w:t xml:space="preserve">                        </w:t>
      </w:r>
      <w:r w:rsidRPr="00D32191" w:rsidR="00D74DEE">
        <w:t xml:space="preserve">                   </w:t>
      </w:r>
      <w:r w:rsidRPr="00D32191" w:rsidR="00F65282">
        <w:t xml:space="preserve">  </w:t>
      </w:r>
      <w:r w:rsidRPr="00D32191" w:rsidR="00881C1A">
        <w:t>2</w:t>
      </w:r>
      <w:r w:rsidRPr="00D32191" w:rsidR="00897149">
        <w:t>3</w:t>
      </w:r>
      <w:r w:rsidRPr="00D32191" w:rsidR="00881C1A">
        <w:t xml:space="preserve"> мая</w:t>
      </w:r>
      <w:r w:rsidRPr="00D32191" w:rsidR="006F7CB5">
        <w:t xml:space="preserve"> 2025</w:t>
      </w:r>
      <w:r w:rsidRPr="00D32191" w:rsidR="004C6DDA">
        <w:t xml:space="preserve"> </w:t>
      </w:r>
      <w:r w:rsidRPr="00D32191">
        <w:t>года</w:t>
      </w:r>
    </w:p>
    <w:p w:rsidR="00916E75" w:rsidRPr="00D32191" w:rsidP="00891B20">
      <w:pPr>
        <w:jc w:val="center"/>
      </w:pPr>
    </w:p>
    <w:p w:rsidR="00881C1A" w:rsidRPr="00D32191" w:rsidP="00881C1A">
      <w:pPr>
        <w:ind w:firstLine="567"/>
        <w:jc w:val="both"/>
      </w:pPr>
      <w:r w:rsidRPr="00D32191"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916E75" w:rsidRPr="00D32191" w:rsidP="00891B20">
      <w:pPr>
        <w:ind w:firstLine="567"/>
        <w:jc w:val="both"/>
      </w:pPr>
      <w:r w:rsidRPr="00D32191">
        <w:t>рассмотрев дел</w:t>
      </w:r>
      <w:r w:rsidRPr="00D32191" w:rsidR="00473C13">
        <w:t>о</w:t>
      </w:r>
      <w:r w:rsidRPr="00D32191">
        <w:t xml:space="preserve"> об административном правонарушении в отношении</w:t>
      </w:r>
      <w:r w:rsidRPr="00D32191" w:rsidR="005720BA">
        <w:t xml:space="preserve"> </w:t>
      </w:r>
      <w:r w:rsidR="00D32191">
        <w:t xml:space="preserve">индивидуального </w:t>
      </w:r>
      <w:r w:rsidRPr="00D32191" w:rsidR="00D32191">
        <w:t>предпринимател</w:t>
      </w:r>
      <w:r w:rsidR="00D32191">
        <w:t>я</w:t>
      </w:r>
      <w:r w:rsidRPr="00D32191" w:rsidR="00D32191">
        <w:t xml:space="preserve"> </w:t>
      </w:r>
      <w:r w:rsidRPr="00D32191" w:rsidR="00881C1A">
        <w:t>Абдульманова Данила Рифовича</w:t>
      </w:r>
      <w:r w:rsidRPr="00D32191" w:rsidR="005720BA">
        <w:t xml:space="preserve">, </w:t>
      </w:r>
      <w:r w:rsidR="00CE7135">
        <w:t>*</w:t>
      </w:r>
      <w:r w:rsidRPr="00D32191" w:rsidR="00BA63EB">
        <w:t xml:space="preserve"> привлекаемо</w:t>
      </w:r>
      <w:r w:rsidRPr="00D32191" w:rsidR="00690ADB">
        <w:t>го</w:t>
      </w:r>
      <w:r w:rsidRPr="00D32191" w:rsidR="00BA63EB">
        <w:t xml:space="preserve"> к административной ответственности по </w:t>
      </w:r>
      <w:r w:rsidRPr="00D32191" w:rsidR="00C07A56">
        <w:t xml:space="preserve">ч.3 </w:t>
      </w:r>
      <w:r w:rsidRPr="00D32191" w:rsidR="00BA63EB">
        <w:t>ст.1</w:t>
      </w:r>
      <w:r w:rsidRPr="00D32191" w:rsidR="00C07A56">
        <w:t xml:space="preserve">4.16 </w:t>
      </w:r>
      <w:r w:rsidRPr="00D32191" w:rsidR="00BA63EB">
        <w:t>КоАП РФ,</w:t>
      </w:r>
    </w:p>
    <w:p w:rsidR="004C6DDA" w:rsidRPr="00D32191" w:rsidP="00891B20">
      <w:pPr>
        <w:ind w:firstLine="567"/>
        <w:jc w:val="both"/>
      </w:pPr>
    </w:p>
    <w:p w:rsidR="00BA63EB" w:rsidRPr="00D32191" w:rsidP="00891B20">
      <w:pPr>
        <w:pStyle w:val="BodyTextIndent"/>
        <w:ind w:firstLine="567"/>
        <w:jc w:val="center"/>
      </w:pPr>
      <w:r w:rsidRPr="00D32191">
        <w:t>УСТАНОВИЛ:</w:t>
      </w:r>
    </w:p>
    <w:p w:rsidR="00916E75" w:rsidRPr="00D32191" w:rsidP="00891B20">
      <w:pPr>
        <w:pStyle w:val="BodyTextIndent"/>
        <w:ind w:firstLine="567"/>
        <w:jc w:val="center"/>
      </w:pPr>
    </w:p>
    <w:p w:rsidR="009A29D7" w:rsidRPr="00D32191" w:rsidP="009A29D7">
      <w:pPr>
        <w:ind w:firstLine="567"/>
        <w:jc w:val="both"/>
      </w:pPr>
      <w:r w:rsidRPr="00D32191">
        <w:tab/>
        <w:t xml:space="preserve">27.02.2025 в 14 часов 30 минут индивидуальный предприниматель Абдульманов Д.Р., осуществляющий свою деятельность в торговом павильоне «Пивзаправка» по адресу: </w:t>
      </w:r>
      <w:r w:rsidR="00CE7135">
        <w:t>*</w:t>
      </w:r>
      <w:r w:rsidRPr="00D32191">
        <w:t>, который в соответствии с постановление</w:t>
      </w:r>
      <w:r w:rsidRPr="00D32191">
        <w:t>м</w:t>
      </w:r>
      <w:r w:rsidRPr="00D32191">
        <w:t xml:space="preserve"> Администрации города Когалыма от 28.05.2020 </w:t>
      </w:r>
      <w:r w:rsidRPr="00D32191">
        <w:t>№</w:t>
      </w:r>
      <w:r w:rsidRPr="00D32191">
        <w:t xml:space="preserve"> 928 «Об утверждении Схемы размещения нестационарных торговых объектов на территории города Когалыма», а также в соответствии с постановлением главы города Когалыма от 25</w:t>
      </w:r>
      <w:r w:rsidRPr="00D32191">
        <w:t>.07.</w:t>
      </w:r>
      <w:r w:rsidRPr="00D32191">
        <w:t xml:space="preserve">2024 № 1389 «О внесении изменения в постановление Администрации города Когалыма от 28.05.2020 </w:t>
      </w:r>
      <w:r w:rsidRPr="00D32191">
        <w:t>№</w:t>
      </w:r>
      <w:r w:rsidRPr="00D32191">
        <w:t>928» является нестационарным строением, осуществлял реализацию</w:t>
      </w:r>
      <w:r w:rsidRPr="00D32191">
        <w:t>:</w:t>
      </w:r>
      <w:r w:rsidRPr="00D32191">
        <w:t xml:space="preserve"> пив</w:t>
      </w:r>
      <w:r w:rsidRPr="00D32191">
        <w:t>о</w:t>
      </w:r>
      <w:r w:rsidRPr="00D32191">
        <w:t xml:space="preserve"> «Светлое чешское» (стеклянная бутылка) объёмом 0,5л., алк. 4,6% х 1 штука, пиво «Старый мельник» объёмом 0,45л., алк. 4,3% х 100 бутылок, пиво «Bud» объёмом 0,45л., алк. 5% х 51 штука, пиво «Kozel» объёмом 0,45л., алк. 4,8% х 14 штук, пиво «Kozel черный» объёмом 0,45л., алк. 3,7% х 12 штук, пиво «Стела Артуа светлая» объёмом 0,45л., алк. 5% х 5 штук, пиво «Амстердам новигатор» объёмом 0,45л., алк. 4,2% х 7 штук, пиво «Стелла Артуа светлое» (стеклянная бутылка) объёмом 0,44л., алк. 5% х 8 штук, пиво «Бад светлое» (стеклянная бутылка) объёмом 0,33л., алк. 5% х 5 штук, пивной напиток «Амстердам новигатор» (стеклянная бутылка) объёмом 0,45л., алк. 7% х 6 штук, пиво «Брама» (стеклянная бутылка) объёмом 0,45л., алк. 4,3% х 6 штук, пивной напиток «Эль капулька» (стеклянная бутылка) объёмом 0,4л., алк. 4,5% х 6 штук, пиво «387 особая варка» (стеклянная бутылка) объёмом 0,45л., алк. 6,8% х 6 штук, пивной напиток «Эсса солнце на пляже» объёмом 0,4л., алк. 6,5% х 5 штук, пивной напиток «Эсса лимолито» объёмом 0,4л., алк. 4,5% х 7 штук, пивной напиток «Эсса со вкусом и ароматом ананаса и грейфрута» объёмом 0,4л., алк. 6,5% х 6 штук, пиво «Козел светлое» (стеклянная бутылка) объёмом 0,45л., алк. 4% х 6 штук, пиво «Козел черное» (стеклянная бутылка) объёмом 0,45л., алк. 3,7% х 6 штук, пиво «Белый медведь» (жестяная банка) объёмом 0,45л., алк. 8% х 14 штук, пиво «Старый мельник» (жестяная банка) объёмом 0,45л., алк. 4,7% х 7 штук, пиво «Белый медведь светлое» (жестяная банка) объёмом 0,45л., алк. 5% х 14 штук, пиво «эфес пилснер» (жестяная банка) объёмом 0,45л., алк. 5% х 14 штук, пивной напиток «Гарри гарден хард лимон» (стеклянная бутылка) объёмом 0,4л., алк. 4,5% х 5 штук, пивной напиток «Гарри гарден хард малина» (стеклянная бутылка) объёмом 0,4л., алк. 4,5% х 8 штук, пивной напиток «Гарри гарден хард апельсин» (стеклянная бутылка) объёмом 0,4л., алк. 4,5% х 5 штук, пивной напиток «Реддс» (стеклянная бутылка) объёмом 0,33л., алк. 4,5% х 4 штуки, пивной напиток «Хугарден» (стеклянная бутылка) объёмом 0,44л., алк. 4,9% х 5 штук, пиво «Бад лайт» (стеклянная бутылка) объёмом 0,44л., алк. 4,1% х 7 штук, пиво «Белый медведь» (стеклянная бутылка) объёмом 0,45л., алк. 5% х 5 штук, пиво «Эфест пилснер» (стеклянная бутылка) объёмом 0,45л., алк. 5% х 6 штук, пиво «Томское фирменное» (стеклянная бутылка) объёмом 0,5л., алк. 4% х 4 штуки, пиво «Трое в лодке» (стеклянная бутылка) объёмом 0,5л., алк. 4,9% х 6 штук, пиво «Немецкое» (стеклянная бутылка) объёмом 0,5л., </w:t>
      </w:r>
      <w:r w:rsidRPr="00D32191">
        <w:t>алк. 4,9% х 7 штук, пиво «Крюгер традиционное» (стеклянная бутылка) объёмом 0,5л., алк. 4,9% х 9 штук, пиво «Немецкое» (жестяная банка) объёмом 0,45л., алк. 4,2% х 5 штук, пиво «Чешское» (жестяная банка) объёмом 0,45л., алк. 4,6% х 6 штук, пиво»Макарий» объёмом 0,45л., алк. 4% х 15 штук, пиво «Немецкое бочкари» (жестяная банка) объёмом 0,45л., алк. 4,2% х 11 штук, пиво «Сладовар пшеничное белое» (жестяная банка) объёмом 0,5л., алк. 4% х 7 штук, пиво «Лещ» (жестяная банка) объёмом 0,45л., алк. 4,5% х 2 штуки, пивной напиток «Вайсберг пшеничное» (жестяная банка) объёмом 0,45л., алк. 4,7% х 9 штук, пиво «Майкопское светлое» (стеклянная бутылка) объёмом 0,5л., алк. 4% х 6 штук, пиво «Майкопское премиум» (стеклянная бутылка) объёмом 0,5л., алк. 4,5% х 6 штук, пиво «Вобла белое» (стеклянная бутылка) объёмом 0,5л., алк. 4,4% х 11 штук, пиво «Вобла фирменное» (стеклянная бутылка) объёмом 0,5л., алк. 4% х 6 штук, пиво «Вобла белая» (жестяная банка) объёмом 0,45л., алк. 4,4% х 10 штук, пиво «Вобла фирменная» (жестяная банка) объёмом 0,45л., алк. 4% х 14 штук, пиво «Жигулевское» (стеклянная бутылка) объёмом 0,5л., алк. 4,5% х 6 штук, пиво «Лещ» (стеклянная бутылка) объёмом 0,44л., алк. 4,5% х 8 штук, пиво «Чешское» (стеклянная бутылка) объёмом 0,5л., алк. 4,6% х 5 штук, пиво «Мазай светлое» (стеклянная бутылка) объёмом 0,44л., алк. 4,8% х 1 штука, пиво «Холмогорское» (стеклянная бутылка) объёмом 0,5л., алк. 4,5% х 11 штук, пиво «Немецкое» (стеклянная бутылка) объёмом 0,5л., алк. 4,2% х 1 штука, пиво «Крым светлое» (стеклянная бутылка) объёмом 0,45л., алк. 4,4% х 4 штуки, пиво «Макарий» (стеклянная бутылка) объёмом 0,5л., алк. 4% х 6 штук, пиво «Вайс берг пшеничное» (стеклянная бутылка) объёмом 0,44л., алк. 4,7% х 7 штук, пиво «Сладовар пшеничное белое» (стеклянная бутылка) объёмом 0,5л., алк. 4,0% х 5 штук, пиво «Алтайский колос» (стеклянная бутылка) объёмом 0,44л., алк. 4,2% х 8 штук, пиво «Немецкое бочкари» (стеклянная бутылка) объёмом 0,44л., алк. 4,2% х 4 штуки, пиво «Немецкое нефильтрованное» (стеклянная бутылка) объёмом 0,44л., алк. 4,7% х 6 штук, пиво «Крушовица» (стеклянная бутылка) объёмом 0,45л., алк. 4,2% х 9 штук, пиво «Жигулевское высший сорт» (стеклянная бутылка) объёмом 0,45л., алк. 4% х 7 штук, пиво «Жигулевское традиционное» (стеклянная бутылка) объёмом 0,45л., алк. 4,5% х 4 штуки, пиво «Шихан» (стеклянная бутылка) объёмом 0,45л., алк. 4,7% х 7 штук, пиво «Шихан живое» (стеклянная бутылка) объёмом 0,45л., алк. 4,7% х 13 штук, пиво «Шихан» (жестяная банка) объёмом 0,43л., алк. 4,7% х 5 штук, пиво «Гёссер» (жестяная банка) объёмом 0,43л., алк. 4,7% х 14 штук, пиво «Крушовица» (жестяная банка) объёмом 0,43л., алк. 4,2% х 10 штук, пиво «Гринбит» (жестяная банка) объёмом 0,45л., алк. 4,6% х 14 штук, пивной напиток «Корона экстра» (стеклянная бутылка) объёмом 0,355л., алк. 4,5% х 14 штук, пиво «Белый колос нефильтрованное» (стеклянная бутылка) объёмом 0,43л., алк. 4,5% х 4 штуки, напиток изготовленный на основе пива «Тонис Гаррет хард черная вишня» (стеклянная бутылка) объёмом 0,4л., алк. 4,6% х 7 штук, напиток изготовленный на основе пива «Тонис Гаррет хард лимон» (стеклянная бутылка) объёмом 0,4л., алк. 4,6% х 6 штук, пиво «Золото Хакасии» (стеклянная бутылка) объёмом 0,45л., алк. 4% х 12 штук, пиво «Балтика 9» (жестяная банка) объёмом 0,45л., алк. 8% х 2 штуки, пиво «Балтика 3» (жестяная банка) объёмом 0,45л., алк. 4,8% х 6 штук, пиво «Балтика 7» (жестяная банка) объёмом 0,45л., алк. 5,4% х 13 штук, пиво «Бочковое барнаульское» (стеклянная бутылка) объёмом 0,5л., алк. 4,3% х 6 штук, пиво «Глоток сибири» (стеклянная бутылка) объёмом 0,45л., алк. 4,5% х 12 штук, пиво «На юга» (стеклянная бутылка) объёмом 0,45л., алк. 4,2% х 6 штук, пиво «Балтика 7» (жестяная банка) объёмом 0,9л., алк. 5,4% х 5 штук. Общее количество алкогольной продукции 733 бутылки, чем нарушил п.9 ч.2 ст.16 Федерального закона от 22.11.1995 года № 171-ФЗ «О государственном регулировании производства и оборота этилового спирта,</w:t>
      </w:r>
      <w:r w:rsidRPr="00D32191">
        <w:t xml:space="preserve"> </w:t>
      </w:r>
      <w:r w:rsidRPr="00D32191">
        <w:t>алкогольной и спиртосодержащей продукции и об ограничении потреб</w:t>
      </w:r>
      <w:r w:rsidRPr="00D32191">
        <w:t>ления алкогольной продукции», то есть</w:t>
      </w:r>
      <w:r w:rsidRPr="00D32191">
        <w:t xml:space="preserve"> соверш</w:t>
      </w:r>
      <w:r w:rsidRPr="00D32191">
        <w:t>ил</w:t>
      </w:r>
      <w:r w:rsidRPr="00D32191">
        <w:t xml:space="preserve"> административное правонарушение, ответственность за которое предусмотрена ч. 3 ст. 14.16 </w:t>
      </w:r>
      <w:r w:rsidRPr="00D32191">
        <w:t>КоАП РФ. В действиях ИП Абдульманова Д.Р. отсутствуют признаки</w:t>
      </w:r>
      <w:r w:rsidRPr="00D32191">
        <w:rPr>
          <w:shd w:val="clear" w:color="auto" w:fill="FFFFFF"/>
        </w:rPr>
        <w:t xml:space="preserve"> административного правонарушения, предусмотренных </w:t>
      </w:r>
      <w:hyperlink r:id="rId5" w:anchor="dst7946" w:history="1">
        <w:r w:rsidRPr="00D32191">
          <w:rPr>
            <w:rStyle w:val="Hyperlink"/>
            <w:color w:val="auto"/>
            <w:u w:val="none"/>
            <w:shd w:val="clear" w:color="auto" w:fill="FFFFFF"/>
          </w:rPr>
          <w:t>частью 2 статьи 14.17.1</w:t>
        </w:r>
      </w:hyperlink>
      <w:r w:rsidRPr="00D32191">
        <w:rPr>
          <w:shd w:val="clear" w:color="auto" w:fill="FFFFFF"/>
        </w:rPr>
        <w:t> КоАП РФ</w:t>
      </w:r>
      <w:r w:rsidRPr="00D32191">
        <w:t xml:space="preserve">. </w:t>
      </w:r>
    </w:p>
    <w:p w:rsidR="00FF7528" w:rsidRPr="00D32191" w:rsidP="00FF7528">
      <w:pPr>
        <w:ind w:firstLine="567"/>
        <w:jc w:val="both"/>
      </w:pPr>
      <w:r w:rsidRPr="00D32191">
        <w:t>Абдульманов Д.Р.</w:t>
      </w:r>
      <w:r w:rsidRPr="00D32191" w:rsidR="006F7CB5">
        <w:t xml:space="preserve"> </w:t>
      </w:r>
      <w:r w:rsidRPr="00D32191">
        <w:t>на рассмотрение дела не явился, о месте и времени рассмотрения дела извещался в надлежащем порядк</w:t>
      </w:r>
      <w:r w:rsidRPr="00D32191" w:rsidR="00B3551C">
        <w:t>е.</w:t>
      </w:r>
      <w:r w:rsidRPr="00D32191" w:rsidR="00897149">
        <w:t xml:space="preserve"> </w:t>
      </w:r>
      <w:r w:rsidRPr="00D32191">
        <w:t>При указанных обстоятельствах, в соответствии с ч.2 ст.25.1 КоАП РФ, мировой судья считает возможным рассмотреть дело в его отсутствие, по имеющимся материалам дела.</w:t>
      </w:r>
    </w:p>
    <w:p w:rsidR="006F7CB5" w:rsidRPr="00D32191" w:rsidP="006F7CB5">
      <w:pPr>
        <w:widowControl w:val="0"/>
        <w:ind w:firstLine="567"/>
        <w:jc w:val="both"/>
      </w:pPr>
      <w:r w:rsidRPr="00D32191">
        <w:t xml:space="preserve">Мировой судья, </w:t>
      </w:r>
      <w:r w:rsidRPr="00D32191">
        <w:t>исследовав материалы дела в их совокупности, прихо</w:t>
      </w:r>
      <w:r w:rsidRPr="00D32191">
        <w:t xml:space="preserve">дит </w:t>
      </w:r>
      <w:r w:rsidRPr="00D32191">
        <w:t>к следующему</w:t>
      </w:r>
      <w:r w:rsidRPr="00D32191">
        <w:t xml:space="preserve"> выводу</w:t>
      </w:r>
      <w:r w:rsidRPr="00D32191">
        <w:t>.</w:t>
      </w:r>
    </w:p>
    <w:p w:rsidR="006F7CB5" w:rsidRPr="00D32191" w:rsidP="006F7CB5">
      <w:pPr>
        <w:widowControl w:val="0"/>
        <w:ind w:firstLine="567"/>
        <w:jc w:val="both"/>
      </w:pPr>
      <w:r w:rsidRPr="00D32191">
        <w:t>Согласно ч.</w:t>
      </w:r>
      <w:r w:rsidRPr="00D32191">
        <w:t>3 ст.14.16 КоАП РФ нарушение особых требований и правил розничной продажи алкогольной и спиртосодержащей продукции, за исключен</w:t>
      </w:r>
      <w:r w:rsidRPr="00D32191">
        <w:t>ием случаев, предусмотренных ч.2 ст.</w:t>
      </w:r>
      <w:r w:rsidRPr="00D32191" w:rsidR="00FC374D">
        <w:t>14.17.1 КоАП РФ</w:t>
      </w:r>
      <w:r w:rsidRPr="00D32191">
        <w:t>.</w:t>
      </w:r>
    </w:p>
    <w:p w:rsidR="006F7CB5" w:rsidRPr="00D32191" w:rsidP="006F7CB5">
      <w:pPr>
        <w:widowControl w:val="0"/>
        <w:ind w:firstLine="567"/>
        <w:jc w:val="both"/>
      </w:pPr>
      <w:r w:rsidRPr="00D32191">
        <w:t xml:space="preserve">Из положений ст.2.4 Кодекса РФ об административных правонарушениях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</w:t>
      </w:r>
      <w:r w:rsidRPr="00D32191" w:rsidR="00B3551C">
        <w:t xml:space="preserve">Кодексом об административных правонарушениях Российской Федерации </w:t>
      </w:r>
      <w:r w:rsidRPr="00D32191">
        <w:t>не установлено иное.</w:t>
      </w:r>
    </w:p>
    <w:p w:rsidR="006F7CB5" w:rsidRPr="00D32191" w:rsidP="006F7CB5">
      <w:pPr>
        <w:widowControl w:val="0"/>
        <w:ind w:firstLine="567"/>
        <w:jc w:val="both"/>
      </w:pPr>
      <w:r w:rsidRPr="00D32191">
        <w:t>Статья 11 Федерального Закона № 52-ФЗ от 30.03.1999 «</w:t>
      </w:r>
      <w:r w:rsidRPr="00D32191">
        <w:t>О санитарно-эпидемиологическом благополучии населения</w:t>
      </w:r>
      <w:r w:rsidRPr="00D32191">
        <w:t>»</w:t>
      </w:r>
      <w:r w:rsidRPr="00D32191">
        <w:t xml:space="preserve"> определяет, что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населению.</w:t>
      </w:r>
    </w:p>
    <w:p w:rsidR="006F7CB5" w:rsidRPr="00D32191" w:rsidP="006F7CB5">
      <w:pPr>
        <w:widowControl w:val="0"/>
        <w:ind w:firstLine="567"/>
        <w:jc w:val="both"/>
      </w:pPr>
      <w:r w:rsidRPr="00D32191">
        <w:t>В соответствии с пунктами 1, 2, 6 ст. 16 Фед</w:t>
      </w:r>
      <w:r w:rsidRPr="00D32191" w:rsidR="009F7E90">
        <w:t>ерального закона от 22.11.1995 №</w:t>
      </w:r>
      <w:r w:rsidRPr="00D32191">
        <w:t>171-ФЗ 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 Не допускается розничная продажа алкогольной продукции в нестационарных торговых объектах. Данный запрет не распространяется на розничную продажу пива, пивных напитков, сидра, пуаре, медовухи, осуществляемую индивидуальными предпринимателями, при оказании этими индивидуальными предпринимателями услуг общественного питания.</w:t>
      </w:r>
    </w:p>
    <w:p w:rsidR="006F7CB5" w:rsidRPr="00D32191" w:rsidP="006F7CB5">
      <w:pPr>
        <w:widowControl w:val="0"/>
        <w:ind w:firstLine="567"/>
        <w:jc w:val="both"/>
      </w:pPr>
      <w:r w:rsidRPr="00D32191">
        <w:t>В соответствии с п.1 ст.</w:t>
      </w:r>
      <w:r w:rsidRPr="00D32191">
        <w:t xml:space="preserve">26 Федерального закона от 22.11.1995 </w:t>
      </w:r>
      <w:r w:rsidRPr="00D32191">
        <w:t>№</w:t>
      </w:r>
      <w:r w:rsidRPr="00D32191">
        <w:t>171-ФЗ розничная продажа алкогольной продукции с нарушением требований статьи 16 названного Федерального закона запрещена.</w:t>
      </w:r>
    </w:p>
    <w:p w:rsidR="006F7CB5" w:rsidRPr="00D32191" w:rsidP="006F7CB5">
      <w:pPr>
        <w:widowControl w:val="0"/>
        <w:ind w:firstLine="567"/>
        <w:jc w:val="both"/>
      </w:pPr>
      <w:r w:rsidRPr="00D32191">
        <w:t xml:space="preserve">Из материалов дела следует, что объект торговли </w:t>
      </w:r>
      <w:r w:rsidRPr="00D32191" w:rsidR="009A29D7">
        <w:t>–</w:t>
      </w:r>
      <w:r w:rsidRPr="00D32191">
        <w:t xml:space="preserve"> </w:t>
      </w:r>
      <w:r w:rsidRPr="00D32191" w:rsidR="009A29D7">
        <w:t xml:space="preserve">торговый павильон «Пивзаправка» по адресу: </w:t>
      </w:r>
      <w:r w:rsidR="00CE7135">
        <w:t>*</w:t>
      </w:r>
      <w:r w:rsidRPr="00D32191">
        <w:t xml:space="preserve">, </w:t>
      </w:r>
      <w:r w:rsidRPr="00D32191" w:rsidR="002D5712">
        <w:t xml:space="preserve">в </w:t>
      </w:r>
      <w:r w:rsidRPr="00D32191" w:rsidR="009A29D7">
        <w:t>соответствии с постановлением Администрации города Когалыма от 28.05.2020 № 928 «Об утверждении Схемы размещения нестационарных торговых объектов на территории города Когалыма», а также в соответствии с постановлением главы города Когалыма от 25.07.2024 № 1389 «О внесении изменения в постановление Администрации города Когалыма от 28.05.2020 №928»,</w:t>
      </w:r>
      <w:r w:rsidRPr="00D32191" w:rsidR="009F7E90">
        <w:t xml:space="preserve"> яв</w:t>
      </w:r>
      <w:r w:rsidRPr="00D32191" w:rsidR="002D5712">
        <w:t>ляется нестационарным строением.</w:t>
      </w:r>
    </w:p>
    <w:p w:rsidR="006F7CB5" w:rsidRPr="00D32191" w:rsidP="006F7CB5">
      <w:pPr>
        <w:widowControl w:val="0"/>
        <w:ind w:firstLine="567"/>
        <w:jc w:val="both"/>
      </w:pPr>
      <w:r w:rsidRPr="00D32191">
        <w:t>В силу п.</w:t>
      </w:r>
      <w:r w:rsidRPr="00D32191">
        <w:t xml:space="preserve">13.1 ст.2 Федерального закона от 22.11.1995 </w:t>
      </w:r>
      <w:r w:rsidRPr="00D32191">
        <w:t>№</w:t>
      </w:r>
      <w:r w:rsidRPr="00D32191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пиво относится к алкогольной продукции.</w:t>
      </w:r>
    </w:p>
    <w:p w:rsidR="006F7CB5" w:rsidRPr="00D32191" w:rsidP="00763F1F">
      <w:pPr>
        <w:widowControl w:val="0"/>
        <w:ind w:firstLine="567"/>
        <w:jc w:val="both"/>
      </w:pPr>
      <w:r w:rsidRPr="00D32191">
        <w:t>Факт совершения административного правонарушения подтверждается:</w:t>
      </w:r>
      <w:r w:rsidRPr="00D32191" w:rsidR="002D5712">
        <w:t xml:space="preserve"> </w:t>
      </w:r>
      <w:r w:rsidRPr="00D32191">
        <w:t xml:space="preserve">протоколом об административном правонарушении </w:t>
      </w:r>
      <w:r w:rsidRPr="00D32191" w:rsidR="002D5712">
        <w:t>86 № 297</w:t>
      </w:r>
      <w:r w:rsidRPr="00D32191" w:rsidR="007B702E">
        <w:t>434</w:t>
      </w:r>
      <w:r w:rsidRPr="00D32191" w:rsidR="002D5712">
        <w:t xml:space="preserve"> от</w:t>
      </w:r>
      <w:r w:rsidRPr="00D32191">
        <w:t xml:space="preserve"> </w:t>
      </w:r>
      <w:r w:rsidRPr="00D32191" w:rsidR="007B702E">
        <w:t>14.03</w:t>
      </w:r>
      <w:r w:rsidRPr="00D32191" w:rsidR="002D5712">
        <w:t>.2025,</w:t>
      </w:r>
      <w:r w:rsidRPr="00D32191">
        <w:t xml:space="preserve"> в котором подробно изложены обстоятельства правонарушения;</w:t>
      </w:r>
      <w:r w:rsidRPr="00D32191" w:rsidR="002D5712">
        <w:t xml:space="preserve"> </w:t>
      </w:r>
      <w:r w:rsidRPr="00D32191">
        <w:t xml:space="preserve">рапортом </w:t>
      </w:r>
      <w:r w:rsidRPr="00D32191" w:rsidR="002D5712">
        <w:t xml:space="preserve">УУП </w:t>
      </w:r>
      <w:r w:rsidRPr="00D32191">
        <w:t>ОМВД России по г.</w:t>
      </w:r>
      <w:r w:rsidRPr="00D32191" w:rsidR="002D5712">
        <w:t xml:space="preserve"> Когалыму</w:t>
      </w:r>
      <w:r w:rsidRPr="00D32191">
        <w:t xml:space="preserve"> об установлении факта реализации </w:t>
      </w:r>
      <w:r w:rsidRPr="00D32191" w:rsidR="007B702E">
        <w:t>алкогольной продукции</w:t>
      </w:r>
      <w:r w:rsidRPr="00D32191">
        <w:t xml:space="preserve"> в </w:t>
      </w:r>
      <w:r w:rsidRPr="00D32191" w:rsidR="007B702E">
        <w:t xml:space="preserve">торговом павильоне «Пивзаправка» по адресу: </w:t>
      </w:r>
      <w:r w:rsidR="00CE7135">
        <w:t>*</w:t>
      </w:r>
      <w:r w:rsidRPr="00D32191" w:rsidR="002D5712">
        <w:t xml:space="preserve"> от </w:t>
      </w:r>
      <w:r w:rsidRPr="00D32191" w:rsidR="007B702E">
        <w:t>14.03</w:t>
      </w:r>
      <w:r w:rsidRPr="00D32191" w:rsidR="002D5712">
        <w:t>.2025</w:t>
      </w:r>
      <w:r w:rsidRPr="00D32191">
        <w:t>;</w:t>
      </w:r>
      <w:r w:rsidRPr="00D32191" w:rsidR="002D5712">
        <w:t xml:space="preserve"> </w:t>
      </w:r>
      <w:r w:rsidRPr="00D32191" w:rsidR="007B702E">
        <w:t xml:space="preserve">сообщение, поступившее в ДЧ ОМВД России по г. Когалыму 27.02.2025; </w:t>
      </w:r>
      <w:r w:rsidRPr="00D32191" w:rsidR="002D5712">
        <w:t xml:space="preserve">письменным объяснением свидетеля </w:t>
      </w:r>
      <w:r w:rsidRPr="00D32191" w:rsidR="007B702E">
        <w:t>Ю.С.</w:t>
      </w:r>
      <w:r w:rsidRPr="00D32191" w:rsidR="002D5712">
        <w:t xml:space="preserve"> от </w:t>
      </w:r>
      <w:r w:rsidRPr="00D32191" w:rsidR="007B702E">
        <w:t>27</w:t>
      </w:r>
      <w:r w:rsidRPr="00D32191" w:rsidR="002D5712">
        <w:t>.</w:t>
      </w:r>
      <w:r w:rsidRPr="00D32191" w:rsidR="007B702E">
        <w:t>02</w:t>
      </w:r>
      <w:r w:rsidRPr="00D32191" w:rsidR="002D5712">
        <w:t>.202</w:t>
      </w:r>
      <w:r w:rsidRPr="00D32191" w:rsidR="007B702E">
        <w:t>5</w:t>
      </w:r>
      <w:r w:rsidRPr="00D32191" w:rsidR="006A63BE">
        <w:t xml:space="preserve">; </w:t>
      </w:r>
      <w:r w:rsidRPr="00D32191" w:rsidR="007B702E">
        <w:t xml:space="preserve">письменным объяснением свидетеля Д.Р. от 27.02.2025; письменным объяснением свидетеля </w:t>
      </w:r>
      <w:r w:rsidRPr="00D32191" w:rsidR="007B702E">
        <w:t xml:space="preserve">С.В. от 27.02.2025; протоколом об изъятии вещей и документов от 27.02.2025; </w:t>
      </w:r>
      <w:r w:rsidRPr="00D32191" w:rsidR="007B702E">
        <w:t>актом приема-передачи изъятых вещей и документов на хранение от 28.02.2025; заявкой о готовности к передаче изъятой алкогольной продукции на хранение от14.03.2025;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27.02.2025; распиской Абдульманова Д.Р.; чек от 27.02.2025; видеозаписью; запрос</w:t>
      </w:r>
      <w:r w:rsidRPr="00D32191" w:rsidR="0027686B">
        <w:t>ом</w:t>
      </w:r>
      <w:r w:rsidRPr="00D32191" w:rsidR="007B702E">
        <w:t xml:space="preserve"> от 04.03.2025; ответ</w:t>
      </w:r>
      <w:r w:rsidRPr="00D32191" w:rsidR="0027686B">
        <w:t>ом</w:t>
      </w:r>
      <w:r w:rsidRPr="00D32191" w:rsidR="007B702E">
        <w:t xml:space="preserve"> на запрос от 10.03.2025; копию обращения Абдульманова Д.Р. в Администрацию г. Когалыма от 07.06.2024; </w:t>
      </w:r>
      <w:r w:rsidRPr="00D32191" w:rsidR="0027686B">
        <w:t>копией договора аренды № 2603 от 07.10.2009; кадастровым паспортом земельного участка; ответ Администрации города Когалыма от 03.09.2021, от 21.06.2024; телефонограммой; сопроводительным листом о направлении уведомления от 12.03.2025; копией доверенности на Габдуллина Д.Р.; копией свидетельства о внесении записи в ЕГРИП; копией свидетельства о постановке на учет Абдульманова Д.Р.; выпиской из ЕГРИЛ по состоянию на 12.03.2025; постановлением главы города Когалыма от 25.07.2024 № 1389 «О внесении изменения в постановление Администрации города Когалыма от 28.05.2020 №928» с приложением схемы размещения нестационарных торговых объектов на территории города Когалыма по состоянию на 01.07.2024; постановлением Администрации города Когалыма от 28.05.2020 № 928 «Об утверждении Схемы размещения нестационарных торговых объектов на территории города Когалыма»</w:t>
      </w:r>
      <w:r w:rsidRPr="00D32191">
        <w:t>.</w:t>
      </w:r>
    </w:p>
    <w:p w:rsidR="006F7CB5" w:rsidRPr="00D32191" w:rsidP="006F7CB5">
      <w:pPr>
        <w:widowControl w:val="0"/>
        <w:ind w:firstLine="567"/>
        <w:jc w:val="both"/>
      </w:pPr>
      <w:r w:rsidRPr="00D32191">
        <w:t xml:space="preserve">Согласно разъяснениям, приведенным в пунктах 19, 20 постановления Пленума Верховного Суда Российской Федерации от 24 октября 2006 г. </w:t>
      </w:r>
      <w:r w:rsidRPr="00D32191" w:rsidR="00763F1F">
        <w:t>№</w:t>
      </w:r>
      <w:r w:rsidRPr="00D32191">
        <w:t xml:space="preserve"> 18 "О некоторых вопросах, возникающих у судов при применении Особенной части Кодекса Российской Федерации об административных правонарушениях", при рассмотрении дел об административных правонарушениях, предусмотренных статьями 14.2, 14.4, 14.5 и 14.16 </w:t>
      </w:r>
      <w:r w:rsidRPr="00D32191" w:rsidR="0027686B">
        <w:t>КоАП РФ</w:t>
      </w:r>
      <w:r w:rsidRPr="00D32191">
        <w:t>,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(п</w:t>
      </w:r>
      <w:r w:rsidRPr="00D32191" w:rsidR="0027686B">
        <w:t>.</w:t>
      </w:r>
      <w:r w:rsidRPr="00D32191">
        <w:t>2 ст</w:t>
      </w:r>
      <w:r w:rsidRPr="00D32191" w:rsidR="0027686B">
        <w:t>.</w:t>
      </w:r>
      <w:r w:rsidRPr="00D32191">
        <w:t xml:space="preserve">494 </w:t>
      </w:r>
      <w:r w:rsidRPr="00D32191" w:rsidR="0027686B">
        <w:t>ГК РФ</w:t>
      </w:r>
      <w:r w:rsidRPr="00D32191">
        <w:t>).</w:t>
      </w:r>
    </w:p>
    <w:p w:rsidR="006F7CB5" w:rsidRPr="00D32191" w:rsidP="006F7CB5">
      <w:pPr>
        <w:widowControl w:val="0"/>
        <w:ind w:firstLine="567"/>
        <w:jc w:val="both"/>
      </w:pPr>
      <w:r w:rsidRPr="00D32191">
        <w:t xml:space="preserve">Факт размещения в торговом павильоне (нестационарном торговом объекте) в холодильнике и на стеллажах алкогольной продукции при отсутствии явного обозначения, что этот товар не предназначен для продажи, в совокупности с собранными по делу доказательствами объективно свидетельствует о совершении индивидуальным предпринимателем </w:t>
      </w:r>
      <w:r w:rsidRPr="00D32191" w:rsidR="009A29D7">
        <w:t>Абдульманов</w:t>
      </w:r>
      <w:r w:rsidRPr="00D32191" w:rsidR="0027686B">
        <w:t>ым</w:t>
      </w:r>
      <w:r w:rsidRPr="00D32191" w:rsidR="009A29D7">
        <w:t xml:space="preserve"> Д.Р.</w:t>
      </w:r>
      <w:r w:rsidRPr="00D32191">
        <w:t xml:space="preserve"> административного прав</w:t>
      </w:r>
      <w:r w:rsidRPr="00D32191" w:rsidR="0027686B">
        <w:t>онарушения, предусмотренного ч.</w:t>
      </w:r>
      <w:r w:rsidRPr="00D32191">
        <w:t>3 ст. 14.16 КоАП РФ.</w:t>
      </w:r>
    </w:p>
    <w:p w:rsidR="006F7CB5" w:rsidRPr="00D32191" w:rsidP="006F7CB5">
      <w:pPr>
        <w:widowControl w:val="0"/>
        <w:ind w:firstLine="567"/>
        <w:jc w:val="both"/>
      </w:pPr>
      <w:r w:rsidRPr="00D32191">
        <w:t xml:space="preserve">Действия индивидуального предпринимателя </w:t>
      </w:r>
      <w:r w:rsidRPr="00D32191" w:rsidR="009A29D7">
        <w:t>Абдульманов Д.Р.</w:t>
      </w:r>
      <w:r w:rsidRPr="00D32191">
        <w:t xml:space="preserve"> </w:t>
      </w:r>
      <w:r w:rsidRPr="00D32191" w:rsidR="00763F1F">
        <w:t>правильно квалифицированы по ч.3 ст.</w:t>
      </w:r>
      <w:r w:rsidRPr="00D32191">
        <w:t>14.16 КоАП РФ, его вина в совершении указанного правонарушения полностью доказана.</w:t>
      </w:r>
    </w:p>
    <w:p w:rsidR="00763F1F" w:rsidRPr="00D32191" w:rsidP="00763F1F">
      <w:pPr>
        <w:pStyle w:val="BodyTextIndent2"/>
        <w:spacing w:after="0" w:line="240" w:lineRule="auto"/>
        <w:ind w:left="0" w:firstLine="567"/>
        <w:jc w:val="both"/>
      </w:pPr>
      <w:r w:rsidRPr="00D32191"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FF7528" w:rsidRPr="00D32191" w:rsidP="00FF7528">
      <w:pPr>
        <w:tabs>
          <w:tab w:val="left" w:pos="720"/>
        </w:tabs>
        <w:ind w:firstLine="567"/>
        <w:jc w:val="both"/>
      </w:pPr>
      <w:r w:rsidRPr="00D32191">
        <w:t>Оснований для замены административного штрафа предупреждением в соответствии со ст</w:t>
      </w:r>
      <w:r w:rsidR="00D32191">
        <w:t>.</w:t>
      </w:r>
      <w:r w:rsidRPr="00D32191">
        <w:t>4.1.1 КоАП РФ не имеется, поскольку административное пр</w:t>
      </w:r>
      <w:r w:rsidR="00D32191">
        <w:t>авонарушение, предусмотренное ч.</w:t>
      </w:r>
      <w:r w:rsidRPr="00D32191">
        <w:t>3 ст</w:t>
      </w:r>
      <w:r w:rsidR="00D32191">
        <w:t>.</w:t>
      </w:r>
      <w:r w:rsidRPr="00D32191">
        <w:t>14.16 КоАП РФ, выявлено не в ходе осуществления государственного контроля (надзора), муниципального контроля, а выявлено должностным лицом ОМВД России по г.</w:t>
      </w:r>
      <w:r w:rsidRPr="00D32191" w:rsidR="009701A9">
        <w:t xml:space="preserve"> Когалыму</w:t>
      </w:r>
      <w:r w:rsidRPr="00D32191">
        <w:t>.</w:t>
      </w:r>
    </w:p>
    <w:p w:rsidR="00FF7528" w:rsidRPr="00D32191" w:rsidP="00FF7528">
      <w:pPr>
        <w:tabs>
          <w:tab w:val="left" w:pos="720"/>
        </w:tabs>
        <w:ind w:firstLine="567"/>
        <w:jc w:val="both"/>
      </w:pPr>
      <w:r w:rsidRPr="00D32191">
        <w:t>Таким образом, положения ч</w:t>
      </w:r>
      <w:r w:rsidR="00D32191">
        <w:t>.</w:t>
      </w:r>
      <w:r w:rsidRPr="00D32191">
        <w:t>1 ст</w:t>
      </w:r>
      <w:r w:rsidR="00D32191">
        <w:t>.</w:t>
      </w:r>
      <w:r w:rsidRPr="00D32191">
        <w:t>4.1.1 КоАП РФ по настоящему делу не применимы.</w:t>
      </w:r>
    </w:p>
    <w:p w:rsidR="00FF7528" w:rsidRPr="00D32191" w:rsidP="00FF7528">
      <w:pPr>
        <w:tabs>
          <w:tab w:val="left" w:pos="720"/>
        </w:tabs>
        <w:ind w:firstLine="567"/>
        <w:jc w:val="both"/>
      </w:pPr>
      <w:r w:rsidRPr="00D32191">
        <w:t>Мировой судья</w:t>
      </w:r>
      <w:r w:rsidRPr="00D32191">
        <w:t xml:space="preserve"> не находит оснований для применения к </w:t>
      </w:r>
      <w:r w:rsidRPr="00D32191">
        <w:t>Абдульманову Д.Р. положений ст.</w:t>
      </w:r>
      <w:r w:rsidRPr="00D32191">
        <w:t>4.1 ч.2.2 КоАП РФ, поскольку минимальный размер административного штрафа ч.3 ст. 14.16 КоАП РФ установлен менее пятидесяти тысяч рублей.</w:t>
      </w:r>
    </w:p>
    <w:p w:rsidR="00891B20" w:rsidRPr="00D32191" w:rsidP="00891B20">
      <w:pPr>
        <w:tabs>
          <w:tab w:val="left" w:pos="720"/>
        </w:tabs>
        <w:ind w:firstLine="567"/>
        <w:jc w:val="both"/>
      </w:pPr>
      <w:r w:rsidRPr="00D32191">
        <w:t xml:space="preserve">Санкция </w:t>
      </w:r>
      <w:hyperlink r:id="rId6" w:history="1">
        <w:r w:rsidRPr="00D32191" w:rsidR="009701A9">
          <w:rPr>
            <w:rStyle w:val="Hyperlink"/>
            <w:color w:val="auto"/>
            <w:u w:val="none"/>
          </w:rPr>
          <w:t>ч.</w:t>
        </w:r>
        <w:r w:rsidRPr="00D32191">
          <w:rPr>
            <w:rStyle w:val="Hyperlink"/>
            <w:color w:val="auto"/>
            <w:u w:val="none"/>
          </w:rPr>
          <w:t>3 ст.14.16</w:t>
        </w:r>
      </w:hyperlink>
      <w:r w:rsidRPr="00D32191">
        <w:t xml:space="preserve"> КоАП РФ предусматривает наказание в виде конфискации алкогольной и спиртосодержащей продукции или без таковой.</w:t>
      </w:r>
    </w:p>
    <w:p w:rsidR="00891B20" w:rsidRPr="00D32191" w:rsidP="00891B20">
      <w:pPr>
        <w:tabs>
          <w:tab w:val="left" w:pos="720"/>
        </w:tabs>
        <w:ind w:firstLine="567"/>
        <w:jc w:val="both"/>
      </w:pPr>
      <w:r w:rsidRPr="00D32191">
        <w:t xml:space="preserve">Согласно </w:t>
      </w:r>
      <w:hyperlink r:id="rId7" w:history="1">
        <w:r w:rsidRPr="00D32191" w:rsidR="009701A9">
          <w:rPr>
            <w:rStyle w:val="Hyperlink"/>
            <w:color w:val="auto"/>
            <w:u w:val="none"/>
          </w:rPr>
          <w:t>ч.3 ст.</w:t>
        </w:r>
        <w:r w:rsidRPr="00D32191">
          <w:rPr>
            <w:rStyle w:val="Hyperlink"/>
            <w:color w:val="auto"/>
            <w:u w:val="none"/>
          </w:rPr>
          <w:t>3.7</w:t>
        </w:r>
      </w:hyperlink>
      <w:r w:rsidRPr="00D32191">
        <w:t xml:space="preserve">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</w:t>
      </w:r>
      <w:r w:rsidRPr="00D32191">
        <w:t>иным причинам и на этом основании подлежащих обращению в собственность государства или уничтожению.</w:t>
      </w:r>
    </w:p>
    <w:p w:rsidR="00891B20" w:rsidRPr="00D32191" w:rsidP="00891B20">
      <w:pPr>
        <w:tabs>
          <w:tab w:val="left" w:pos="720"/>
        </w:tabs>
        <w:ind w:firstLine="567"/>
        <w:jc w:val="both"/>
      </w:pPr>
      <w:r w:rsidRPr="00D32191">
        <w:t xml:space="preserve">В соответствие с </w:t>
      </w:r>
      <w:hyperlink r:id="rId8" w:history="1">
        <w:r w:rsidRPr="00D32191">
          <w:rPr>
            <w:rStyle w:val="Hyperlink"/>
            <w:color w:val="auto"/>
            <w:u w:val="none"/>
          </w:rPr>
          <w:t>ч.3 ст.29.10</w:t>
        </w:r>
      </w:hyperlink>
      <w:r w:rsidRPr="00D32191">
        <w:t xml:space="preserve">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</w:t>
      </w:r>
    </w:p>
    <w:p w:rsidR="00FF7528" w:rsidRPr="00D32191" w:rsidP="00FF7528">
      <w:pPr>
        <w:tabs>
          <w:tab w:val="left" w:pos="720"/>
        </w:tabs>
        <w:ind w:firstLine="567"/>
        <w:jc w:val="both"/>
      </w:pPr>
      <w:r w:rsidRPr="00D32191">
        <w:t xml:space="preserve">Принимая во внимание, что в соответствии с ФЗ </w:t>
      </w:r>
      <w:r w:rsidRPr="00D32191" w:rsidR="009701A9">
        <w:t>№</w:t>
      </w:r>
      <w:r w:rsidRPr="00D32191">
        <w:t xml:space="preserve"> 171-ФЗ от 22.11.1995 года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изъятая продукция изъятию из оборота не подлежит, </w:t>
      </w:r>
      <w:r w:rsidRPr="00D32191" w:rsidR="009701A9">
        <w:t>мировой судья</w:t>
      </w:r>
      <w:r w:rsidRPr="00D32191">
        <w:t xml:space="preserve"> не считает необходимым назначать дополнительное наказание в виде конфискации изъятой продукции.</w:t>
      </w:r>
    </w:p>
    <w:p w:rsidR="00FF7528" w:rsidRPr="00D32191" w:rsidP="00FF7528">
      <w:pPr>
        <w:tabs>
          <w:tab w:val="left" w:pos="720"/>
        </w:tabs>
        <w:ind w:firstLine="567"/>
        <w:jc w:val="both"/>
      </w:pPr>
      <w:r w:rsidRPr="00D32191">
        <w:t xml:space="preserve">При назначении наказания мировой судья, учитывая имущественное и финансовое положение </w:t>
      </w:r>
      <w:r w:rsidRPr="00D32191" w:rsidR="009A29D7">
        <w:t>Абдульманов</w:t>
      </w:r>
      <w:r w:rsidRPr="00D32191" w:rsidR="00D74DEE">
        <w:t>а</w:t>
      </w:r>
      <w:r w:rsidRPr="00D32191" w:rsidR="009A29D7">
        <w:t xml:space="preserve"> Д.Р.</w:t>
      </w:r>
      <w:r w:rsidRPr="00D32191">
        <w:t xml:space="preserve">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руководствуясь принципами справедливости и соразмерности назначения наказания, </w:t>
      </w:r>
      <w:r w:rsidRPr="00D32191" w:rsidR="005A1293">
        <w:t xml:space="preserve">Абдульманов Д.Р. </w:t>
      </w:r>
      <w:r w:rsidRPr="00D32191" w:rsidR="005A1293">
        <w:rPr>
          <w:color w:val="22272F"/>
          <w:shd w:val="clear" w:color="auto" w:fill="FFFFFF"/>
        </w:rPr>
        <w:t>впервые привлекается к административной ответственности за правонарушения в области предпринимательской деятельности и деятельности саморегулируемых организаций, </w:t>
      </w:r>
      <w:r w:rsidRPr="00D32191">
        <w:t xml:space="preserve">считает возможным назначить </w:t>
      </w:r>
      <w:r w:rsidRPr="00D32191" w:rsidR="009A29D7">
        <w:t>Абдульманов</w:t>
      </w:r>
      <w:r w:rsidRPr="00D32191" w:rsidR="00D74DEE">
        <w:t>у</w:t>
      </w:r>
      <w:r w:rsidRPr="00D32191" w:rsidR="009A29D7">
        <w:t xml:space="preserve"> Д.Р.</w:t>
      </w:r>
      <w:r w:rsidRPr="00D32191" w:rsidR="00FC374D">
        <w:t xml:space="preserve"> </w:t>
      </w:r>
      <w:r w:rsidRPr="00D32191">
        <w:t xml:space="preserve">наказание в виде </w:t>
      </w:r>
      <w:r w:rsidRPr="00D32191" w:rsidR="0009663A">
        <w:t>административного штрафа</w:t>
      </w:r>
      <w:r w:rsidRPr="00D32191">
        <w:t xml:space="preserve"> в минимальном размере, предусмотренном санкцией ст. 14.16 ч. 3 КоАП РФ, без конфискации алкогольной продукции</w:t>
      </w:r>
      <w:r w:rsidRPr="00D32191" w:rsidR="009701A9">
        <w:t xml:space="preserve"> в количестве 732 штук, </w:t>
      </w:r>
      <w:r w:rsidRPr="00D32191" w:rsidR="003D4665">
        <w:t>находящиеся по расписке на хранении у Габдуллина Д.Р., при этом подлежит конфискации одна бутылка пива: «Светлое Чешское» 4,6% ал., объемом 0,5 л., изъятая по протоколу изъятия вещей и документов от 27.02.2025</w:t>
      </w:r>
      <w:r w:rsidRPr="00D32191">
        <w:t>.</w:t>
      </w:r>
    </w:p>
    <w:p w:rsidR="005720BA" w:rsidRPr="00D32191" w:rsidP="00891B20">
      <w:pPr>
        <w:tabs>
          <w:tab w:val="left" w:pos="720"/>
        </w:tabs>
        <w:ind w:firstLine="567"/>
        <w:jc w:val="both"/>
      </w:pPr>
      <w:r w:rsidRPr="00D32191">
        <w:t>Руководствуясь ст. ст. 29.10, 29.11 КоАП РФ, мировой судья,</w:t>
      </w:r>
    </w:p>
    <w:p w:rsidR="00E70DFC" w:rsidRPr="00D32191" w:rsidP="00891B20">
      <w:pPr>
        <w:tabs>
          <w:tab w:val="left" w:pos="720"/>
        </w:tabs>
        <w:ind w:firstLine="567"/>
        <w:jc w:val="center"/>
      </w:pPr>
    </w:p>
    <w:p w:rsidR="005720BA" w:rsidRPr="00D32191" w:rsidP="00891B20">
      <w:pPr>
        <w:tabs>
          <w:tab w:val="left" w:pos="720"/>
        </w:tabs>
        <w:ind w:firstLine="567"/>
        <w:jc w:val="center"/>
      </w:pPr>
      <w:r w:rsidRPr="00D32191">
        <w:t>ПОСТАНОВИЛ:</w:t>
      </w:r>
    </w:p>
    <w:p w:rsidR="005720BA" w:rsidRPr="00D32191" w:rsidP="00891B20">
      <w:pPr>
        <w:tabs>
          <w:tab w:val="left" w:pos="720"/>
        </w:tabs>
        <w:ind w:firstLine="567"/>
        <w:jc w:val="center"/>
      </w:pPr>
    </w:p>
    <w:p w:rsidR="003D4665" w:rsidRPr="00D32191" w:rsidP="003D4665">
      <w:pPr>
        <w:tabs>
          <w:tab w:val="left" w:pos="720"/>
        </w:tabs>
        <w:ind w:firstLine="567"/>
        <w:jc w:val="both"/>
      </w:pPr>
      <w:r w:rsidRPr="00D32191">
        <w:t xml:space="preserve">признать индивидуального предпринимателя </w:t>
      </w:r>
      <w:r w:rsidRPr="00D32191" w:rsidR="00D74DEE">
        <w:t xml:space="preserve">Абдульманова Данила Рифовича </w:t>
      </w:r>
      <w:r w:rsidRPr="00D32191" w:rsidR="00DF789B">
        <w:t>виновн</w:t>
      </w:r>
      <w:r w:rsidRPr="00D32191">
        <w:t>ым</w:t>
      </w:r>
      <w:r w:rsidRPr="00D32191" w:rsidR="00DF789B">
        <w:t xml:space="preserve"> в совершении административного прав</w:t>
      </w:r>
      <w:r w:rsidRPr="00D32191" w:rsidR="00D74DEE">
        <w:t>онарушения, предусмотренного ч.3 ст.</w:t>
      </w:r>
      <w:r w:rsidRPr="00D32191" w:rsidR="00DF789B">
        <w:t xml:space="preserve">14.16 КоАП РФ, и назначить </w:t>
      </w:r>
      <w:r w:rsidRPr="00D32191" w:rsidR="0009663A">
        <w:t>е</w:t>
      </w:r>
      <w:r w:rsidRPr="00D32191">
        <w:t>му</w:t>
      </w:r>
      <w:r w:rsidRPr="00D32191" w:rsidR="0009663A">
        <w:t xml:space="preserve"> </w:t>
      </w:r>
      <w:r w:rsidRPr="00D32191" w:rsidR="00DF789B">
        <w:t>наказание в виде административного штрафа в размере 2</w:t>
      </w:r>
      <w:r w:rsidRPr="00D32191">
        <w:t>0</w:t>
      </w:r>
      <w:r w:rsidRPr="00D32191" w:rsidR="00DF789B">
        <w:t>000 (двадцать</w:t>
      </w:r>
      <w:r w:rsidRPr="00D32191" w:rsidR="00891B20">
        <w:t xml:space="preserve"> </w:t>
      </w:r>
      <w:r w:rsidRPr="00D32191" w:rsidR="00DF789B">
        <w:t xml:space="preserve">тысяч) рублей, </w:t>
      </w:r>
      <w:r w:rsidRPr="00D32191" w:rsidR="009701A9">
        <w:t>без</w:t>
      </w:r>
      <w:r w:rsidRPr="00D32191" w:rsidR="002333A9">
        <w:t xml:space="preserve"> конфискаци</w:t>
      </w:r>
      <w:r w:rsidRPr="00D32191" w:rsidR="009701A9">
        <w:t>и</w:t>
      </w:r>
      <w:r w:rsidRPr="00D32191" w:rsidR="002333A9">
        <w:t xml:space="preserve"> алкогольной </w:t>
      </w:r>
      <w:r w:rsidRPr="00D32191" w:rsidR="009701A9">
        <w:t xml:space="preserve">и спиртосодержащей </w:t>
      </w:r>
      <w:r w:rsidRPr="00D32191" w:rsidR="002333A9">
        <w:t>продукции</w:t>
      </w:r>
      <w:r w:rsidRPr="00D32191">
        <w:t xml:space="preserve"> в количестве 732 штук, находящиеся по расписке на хранении у Габдуллина Д.Р. и с конфискацией одной бутылки пива: </w:t>
      </w:r>
      <w:r w:rsidRPr="00D32191" w:rsidR="00D32191">
        <w:t>«Светлое чешское» (стеклянная бутылка) объёмом 0,5л., алк. 4,6% х 1 штука</w:t>
      </w:r>
      <w:r w:rsidRPr="00D32191">
        <w:t>, изъятой по протоколу изъятия вещей и документов от 27.02.2025.</w:t>
      </w:r>
    </w:p>
    <w:p w:rsidR="009701A9" w:rsidRPr="00D32191" w:rsidP="009701A9">
      <w:pPr>
        <w:ind w:firstLine="567"/>
        <w:jc w:val="both"/>
      </w:pPr>
      <w:r w:rsidRPr="00D32191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32191">
        <w:rPr>
          <w:lang w:val="en-US"/>
        </w:rPr>
        <w:t>D</w:t>
      </w:r>
      <w:r w:rsidRPr="00D32191">
        <w:t xml:space="preserve">08080) Банк: РКЦ Ханты-Мансийск//УФК по Ханты-Мансийскому автономному округу – Югре г. Ханты-Мансийск банковский счет: </w:t>
      </w:r>
      <w:r w:rsidRPr="00D32191">
        <w:rPr>
          <w:lang w:eastAsia="en-US"/>
        </w:rPr>
        <w:t xml:space="preserve">40102810245370000007 </w:t>
      </w:r>
      <w:r w:rsidRPr="00D32191">
        <w:t xml:space="preserve">номер счета получателя (номер казначейского счета) </w:t>
      </w:r>
      <w:r w:rsidRPr="00D32191">
        <w:rPr>
          <w:lang w:eastAsia="en-US"/>
        </w:rPr>
        <w:t xml:space="preserve">03100643000000018700 </w:t>
      </w:r>
      <w:r w:rsidRPr="00D32191">
        <w:t xml:space="preserve">БИК 007162163 ОКТМО 71883000 ИНН 8601073664 КПП 860101001 КБК </w:t>
      </w:r>
      <w:r w:rsidRPr="00D32191">
        <w:rPr>
          <w:lang w:eastAsia="en-US"/>
        </w:rPr>
        <w:t xml:space="preserve">72011601143010016140 </w:t>
      </w:r>
      <w:r w:rsidRPr="00D32191">
        <w:t xml:space="preserve">УИН </w:t>
      </w:r>
      <w:r w:rsidRPr="00D32191">
        <w:rPr>
          <w:lang w:eastAsia="en-US"/>
        </w:rPr>
        <w:t>0412365400335004102514156</w:t>
      </w:r>
      <w:r w:rsidRPr="00D32191">
        <w:t>.</w:t>
      </w:r>
    </w:p>
    <w:p w:rsidR="00DE3C67" w:rsidRPr="00D32191" w:rsidP="00891B20">
      <w:pPr>
        <w:ind w:firstLine="567"/>
        <w:jc w:val="both"/>
      </w:pPr>
      <w:r w:rsidRPr="00D32191"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9" w:anchor="/document/12125267/entry/322011" w:history="1">
        <w:r w:rsidRPr="00D32191">
          <w:rPr>
            <w:rStyle w:val="Hyperlink"/>
            <w:color w:val="auto"/>
            <w:u w:val="none"/>
          </w:rPr>
          <w:t>частями 1.1</w:t>
        </w:r>
      </w:hyperlink>
      <w:r w:rsidRPr="00D32191">
        <w:t>, </w:t>
      </w:r>
      <w:hyperlink r:id="rId9" w:anchor="/document/12125267/entry/302013" w:history="1">
        <w:r w:rsidRPr="00D32191">
          <w:rPr>
            <w:rStyle w:val="Hyperlink"/>
            <w:color w:val="auto"/>
            <w:u w:val="none"/>
          </w:rPr>
          <w:t>1.3 - 1.3-</w:t>
        </w:r>
        <w:r w:rsidRPr="00D32191">
          <w:rPr>
            <w:rStyle w:val="Hyperlink"/>
            <w:color w:val="auto"/>
            <w:u w:val="none"/>
          </w:rPr>
          <w:t>3</w:t>
        </w:r>
      </w:hyperlink>
      <w:r w:rsidRPr="00D32191">
        <w:t> и </w:t>
      </w:r>
      <w:hyperlink r:id="rId9" w:anchor="/document/12125267/entry/302014" w:history="1">
        <w:r w:rsidRPr="00D32191">
          <w:rPr>
            <w:rStyle w:val="Hyperlink"/>
            <w:color w:val="auto"/>
            <w:u w:val="none"/>
          </w:rPr>
          <w:t>1.4</w:t>
        </w:r>
      </w:hyperlink>
      <w:r w:rsidRPr="00D32191">
        <w:t> настоящей статьи, либо со дня истечения срока отсрочки или срока рассрочки, предусмотренных </w:t>
      </w:r>
      <w:hyperlink r:id="rId9" w:anchor="/document/12125267/entry/315" w:history="1">
        <w:r w:rsidRPr="00D32191">
          <w:rPr>
            <w:rStyle w:val="Hyperlink"/>
            <w:color w:val="auto"/>
            <w:u w:val="none"/>
          </w:rPr>
          <w:t>статьей 31.5</w:t>
        </w:r>
      </w:hyperlink>
      <w:r w:rsidRPr="00D32191">
        <w:t> настоящего Кодекса.</w:t>
      </w:r>
    </w:p>
    <w:p w:rsidR="00D32191" w:rsidRPr="00D32191" w:rsidP="003D4665">
      <w:pPr>
        <w:pStyle w:val="BodyTextIndent3"/>
        <w:rPr>
          <w:sz w:val="24"/>
          <w:szCs w:val="24"/>
        </w:rPr>
      </w:pPr>
      <w:r w:rsidRPr="00D32191">
        <w:rPr>
          <w:sz w:val="24"/>
          <w:szCs w:val="24"/>
        </w:rPr>
        <w:t>А</w:t>
      </w:r>
      <w:r w:rsidRPr="00D32191" w:rsidR="005A1293">
        <w:rPr>
          <w:sz w:val="24"/>
          <w:szCs w:val="24"/>
        </w:rPr>
        <w:t xml:space="preserve">лкогольную </w:t>
      </w:r>
      <w:r w:rsidRPr="00D32191">
        <w:rPr>
          <w:sz w:val="24"/>
          <w:szCs w:val="24"/>
        </w:rPr>
        <w:t xml:space="preserve">и спиртосодержащую </w:t>
      </w:r>
      <w:r w:rsidRPr="00D32191" w:rsidR="005A1293">
        <w:rPr>
          <w:sz w:val="24"/>
          <w:szCs w:val="24"/>
        </w:rPr>
        <w:t>продукцию</w:t>
      </w:r>
      <w:r w:rsidRPr="00D32191">
        <w:rPr>
          <w:sz w:val="24"/>
          <w:szCs w:val="24"/>
        </w:rPr>
        <w:t xml:space="preserve"> в количестве 732 штук: </w:t>
      </w:r>
      <w:r w:rsidRPr="00D32191">
        <w:rPr>
          <w:sz w:val="24"/>
          <w:szCs w:val="24"/>
        </w:rPr>
        <w:t xml:space="preserve">пиво «Старый мельник» объёмом 0,45л., алк. 4,3% х 100 бутылок, пиво «Bud» объёмом 0,45л., алк. 5% х 51 штука, пиво «Kozel» объёмом 0,45л., алк. 4,8% х 14 штук, пиво «Kozel черный» объёмом 0,45л., алк. 3,7% х 12 штук, пиво «Стела Артуа светлая» объёмом 0,45л., алк. 5% х 5 штук, пиво «Амстердам новигатор» объёмом 0,45л., алк. 4,2% х 7 штук, пиво «Стелла Артуа светлое» (стеклянная бутылка) объёмом 0,44л., алк. 5% х 8 штук, пиво «Бад светлое» (стеклянная бутылка) объёмом 0,33л., алк. 5% х 5 штук, пивной напиток «Амстердам новигатор» (стеклянная бутылка) объёмом 0,45л., алк. 7% х 6 штук, пиво «Брама» (стеклянная бутылка) объёмом 0,45л., алк. 4,3% х 6 штук, пивной напиток «Эль капулька» (стеклянная бутылка) объёмом 0,4л., алк. 4,5% х 6 штук, пиво «387 особая варка» (стеклянная бутылка) объёмом 0,45л., алк. 6,8% х 6 штук, пивной напиток «Эсса солнце на пляже» объёмом 0,4л., алк. 6,5% х 5 штук, пивной напиток «Эсса лимолито» объёмом 0,4л., алк. 4,5% х 7 штук, пивной напиток «Эсса со вкусом и ароматом ананаса и грейфрута» объёмом 0,4л., алк. 6,5% х 6 штук, пиво «Козел светлое» (стеклянная бутылка) объёмом 0,45л., алк. 4% х 6 штук, пиво «Козел черное» (стеклянная бутылка) объёмом 0,45л., алк. 3,7% х 6 штук, пиво «Белый медведь» (жестяная банка) объёмом 0,45л., алк. 8% х 14 штук, пиво «Старый мельник» (жестяная банка) объёмом 0,45л., алк. 4,7% х 7 штук, пиво «Белый медведь светлое» (жестяная банка) объёмом 0,45л., алк. 5% х 14 штук, пиво «эфес пилснер» (жестяная банка) объёмом 0,45л., алк. 5% х 14 штук, пивной напиток «Гарри гарден хард лимон» (стеклянная бутылка) объёмом 0,4л., алк. 4,5% х 5 штук, пивной напиток «Гарри гарден хард малина» (стеклянная бутылка) объёмом 0,4л., алк. 4,5% х 8 штук, пивной напиток «Гарри гарден хард апельсин» (стеклянная бутылка) объёмом 0,4л., алк. 4,5% х 5 штук, пивной напиток «Реддс» (стеклянная бутылка) объёмом 0,33л., алк. 4,5% х 4 штуки, пивной напиток «Хугарден» (стеклянная бутылка) объёмом 0,44л., алк. 4,9% х 5 штук, пиво «Бад лайт» (стеклянная бутылка) объёмом 0,44л., алк. 4,1% х 7 штук, пиво «Белый медведь» (стеклянная бутылка) объёмом 0,45л., алк. 5% х 5 штук, пиво «Эфест пилснер» (стеклянная бутылка) объёмом 0,45л., алк. 5% х 6 штук, пиво «Томское фирменное» (стеклянная бутылка) объёмом 0,5л., алк. 4% х 4 штуки, пиво «Трое в лодке» (стеклянная бутылка) объёмом 0,5л., алк. 4,9% х 6 штук, пиво «Немецкое» (стеклянная бутылка) объёмом 0,5л., алк. 4,9% х 7 штук, пиво «Крюгер традиционное» (стеклянная бутылка) объёмом 0,5л., алк. 4,9% х 9 штук, пиво «Немецкое» (жестяная банка) объёмом 0,45л., алк. 4,2% х 5 штук, пиво «Чешское» (жестяная банка) объёмом 0,45л., алк. 4,6% х 6 штук, пиво»Макарий» объёмом 0,45л., алк. 4% х 15 штук, пиво «Немецкое бочкари» (жестяная банка) объёмом 0,45л., алк. 4,2% х 11 штук, пиво «Сладовар пшеничное белое» (жестяная банка) объёмом 0,5л., алк. 4% х 7 штук, пиво «Лещ» (жестяная банка) объёмом 0,45л., алк. 4,5% х 2 штуки, пивной напиток «Вайсберг пшеничное» (жестяная банка) объёмом 0,45л., алк. 4,7% х 9 штук, пиво «Майкопское светлое» (стеклянная бутылка) объёмом 0,5л., алк. 4% х 6 штук, пиво «Майкопское премиум» (стеклянная бутылка) объёмом 0,5л., алк. 4,5% х 6 штук, пиво «Вобла белое» (стеклянная бутылка) объёмом 0,5л., алк. 4,4% х 11 штук, пиво «Вобла фирменное» (стеклянная бутылка) объёмом 0,5л., алк. 4% х 6 штук, пиво «Вобла белая» (жестяная банка) объёмом 0,45л., алк. 4,4% х 10 штук, пиво «Вобла фирменная» (жестяная банка) объёмом 0,45л., алк. 4% х 14 штук, пиво «Жигулевское» (стеклянная бутылка) объёмом 0,5л., алк. 4,5% х 6 штук, пиво «Лещ» (стеклянная бутылка) объёмом 0,44л., алк. 4,5% х 8 штук, пиво «Чешское» (стеклянная бутылка) объёмом 0,5л., алк. 4,6% х 5 штук, пиво «Мазай светлое» (стеклянная бутылка) объёмом 0,44л., алк. 4,8% х 1 штука, пиво «Холмогорское» (стеклянная бутылка) объёмом 0,5л., алк. 4,5% х 11 штук, пиво «Немецкое» (стеклянная бутылка) объёмом 0,5л., алк. 4,2% х 1 штука, пиво «Крым светлое» (стеклянная бутылка) объёмом 0,45л., алк. 4,4% х 4 штуки, пиво «Макарий» (стеклянная бутылка) объёмом 0,5л., алк. 4% х 6 штук, пиво «Вайс берг пшеничное» (стеклянная бутылка) объёмом 0,44л., алк. 4,7% х 7 штук, пиво «Сладовар пшеничное белое» </w:t>
      </w:r>
      <w:r w:rsidRPr="00D32191">
        <w:rPr>
          <w:sz w:val="24"/>
          <w:szCs w:val="24"/>
        </w:rPr>
        <w:t xml:space="preserve">(стеклянная бутылка) объёмом 0,5л., алк. 4,0% х 5 штук, пиво «Алтайский колос» (стеклянная бутылка) объёмом 0,44л., алк. 4,2% х 8 штук, пиво «Немецкое бочкари» (стеклянная бутылка) объёмом 0,44л., алк. 4,2% х 4 штуки, пиво «Немецкое нефильтрованное» (стеклянная бутылка) объёмом 0,44л., алк. 4,7% х 6 штук, пиво «Крушовица» (стеклянная бутылка) объёмом 0,45л., алк. 4,2% х 9 штук, пиво «Жигулевское высший сорт» (стеклянная бутылка) объёмом 0,45л., алк. 4% х 7 штук, пиво «Жигулевское традиционное» (стеклянная бутылка) объёмом 0,45л., алк. 4,5% х 4 штуки, пиво «Шихан» (стеклянная бутылка) объёмом 0,45л., алк. 4,7% х 7 штук, пиво «Шихан живое» (стеклянная бутылка) объёмом 0,45л., алк. 4,7% х 13 штук, пиво «Шихан» (жестяная банка) объёмом 0,43л., алк. 4,7% х 5 штук, пиво «Гёссер» (жестяная банка) объёмом 0,43л., алк. 4,7% х 14 штук, пиво «Крушовица» (жестяная банка) объёмом 0,43л., алк. 4,2% х 10 штук, пиво «Гринбит» (жестяная банка) объёмом 0,45л., алк. 4,6% х 14 штук, пивной напиток «Корона экстра» (стеклянная бутылка) объёмом 0,355л., алк. 4,5% х 14 штук, пиво «Белый колос нефильтрованное» (стеклянная бутылка) объёмом 0,43л., алк. 4,5% х 4 штуки, напиток изготовленный на основе пива «Тонис Гаррет хард черная вишня» (стеклянная бутылка) объёмом 0,4л., алк. 4,6% х 7 штук, напиток изготовленный на основе пива «Тонис Гаррет хард лимон» (стеклянная бутылка) объёмом 0,4л., алк. 4,6% х 6 штук, пиво «Золото Хакасии» (стеклянная бутылка) объёмом 0,45л., алк. 4% х 12 штук, пиво «Балтика 9» (жестяная банка) объёмом 0,45л., алк. 8% х 2 штуки, пиво «Балтика 3» (жестяная банка) объёмом 0,45л., алк. 4,8% х 6 штук, пиво «Балтика 7» (жестяная банка) объёмом 0,45л., алк. 5,4% х 13 штук, пиво «Бочковое барнаульское» (стеклянная бутылка) объёмом 0,5л., алк. 4,3% х 6 штук, пиво «Глоток сибири» (стеклянная бутылка) объёмом 0,45л., алк. 4,5% х 12 штук, пиво «На юга» (стеклянная бутылка) объёмом 0,45л., алк. 4,2% х 6 штук, пиво «Балтика 7» (жестяная банка) объёмом 0,9л., алк. 5,4% х 5 штук, </w:t>
      </w:r>
      <w:r w:rsidRPr="00D32191">
        <w:rPr>
          <w:sz w:val="24"/>
          <w:szCs w:val="24"/>
        </w:rPr>
        <w:t xml:space="preserve">находящиеся по расписке на хранении у Габдуллина Д.Р. </w:t>
      </w:r>
      <w:r w:rsidRPr="00D32191" w:rsidR="005A1293">
        <w:rPr>
          <w:sz w:val="24"/>
          <w:szCs w:val="24"/>
        </w:rPr>
        <w:t xml:space="preserve"> вернуть по принадлежности ИП </w:t>
      </w:r>
      <w:r w:rsidRPr="00D32191">
        <w:rPr>
          <w:sz w:val="24"/>
          <w:szCs w:val="24"/>
        </w:rPr>
        <w:t>Абдульманову Д.Р.</w:t>
      </w:r>
    </w:p>
    <w:p w:rsidR="003D4665" w:rsidRPr="00D32191" w:rsidP="00D32191">
      <w:pPr>
        <w:pStyle w:val="BodyTextIndent3"/>
        <w:rPr>
          <w:sz w:val="24"/>
          <w:szCs w:val="24"/>
          <w:shd w:val="clear" w:color="auto" w:fill="FFFFFF"/>
        </w:rPr>
      </w:pPr>
      <w:r w:rsidRPr="00D32191">
        <w:rPr>
          <w:sz w:val="24"/>
          <w:szCs w:val="24"/>
        </w:rPr>
        <w:t xml:space="preserve">Вещественное доказательство по делу: </w:t>
      </w:r>
      <w:r w:rsidRPr="00D32191" w:rsidR="00D32191">
        <w:rPr>
          <w:sz w:val="24"/>
          <w:szCs w:val="24"/>
        </w:rPr>
        <w:t>пиво «Светлое чешское» (стеклянная бутылка) объёмом 0,5л., алк. 4,6% х 1 штука,</w:t>
      </w:r>
      <w:r w:rsidRPr="00D32191">
        <w:rPr>
          <w:sz w:val="24"/>
          <w:szCs w:val="24"/>
        </w:rPr>
        <w:t xml:space="preserve"> после вступления постановления в законную силу, </w:t>
      </w:r>
      <w:r w:rsidRPr="00D32191">
        <w:rPr>
          <w:sz w:val="24"/>
          <w:szCs w:val="24"/>
          <w:shd w:val="clear" w:color="auto" w:fill="FFFFFF"/>
        </w:rPr>
        <w:t>уничтожить в соответствии с Правилами уничтожения по решению суда изъятых или конфискованных этилового спирта, алкогольной и спиртосодержащей продукции, утвержденными </w:t>
      </w:r>
      <w:hyperlink r:id="rId10" w:anchor="/document/71207324/entry/0" w:history="1">
        <w:r w:rsidRPr="00D32191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D32191">
        <w:rPr>
          <w:sz w:val="24"/>
          <w:szCs w:val="24"/>
          <w:shd w:val="clear" w:color="auto" w:fill="FFFFFF"/>
        </w:rPr>
        <w:t> Правительства РФ от 28.09.2015 года № 1027 «О реализации мер по пресечению незаконных производства и (или) оборота этилового спирта, алкогольной и спиртосодержащей продукции».</w:t>
      </w:r>
    </w:p>
    <w:p w:rsidR="003D4665" w:rsidRPr="00D32191" w:rsidP="003D4665">
      <w:pPr>
        <w:ind w:firstLine="567"/>
        <w:jc w:val="both"/>
      </w:pPr>
      <w:r w:rsidRPr="00D32191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32191">
        <w:rPr>
          <w:bCs/>
        </w:rPr>
        <w:t xml:space="preserve"> </w:t>
      </w:r>
      <w:r w:rsidRPr="00D32191"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3D4665" w:rsidRPr="00D32191" w:rsidP="003D4665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D32191">
        <w:t xml:space="preserve"> </w:t>
      </w:r>
    </w:p>
    <w:p w:rsidR="003D4665" w:rsidRPr="00D32191" w:rsidP="003D4665">
      <w:pPr>
        <w:jc w:val="both"/>
        <w:rPr>
          <w:bCs/>
        </w:rPr>
      </w:pPr>
    </w:p>
    <w:p w:rsidR="00E17784" w:rsidRPr="00D74DEE" w:rsidP="00D32191">
      <w:pPr>
        <w:ind w:firstLine="567"/>
        <w:jc w:val="both"/>
        <w:rPr>
          <w:bCs/>
          <w:sz w:val="26"/>
          <w:szCs w:val="26"/>
        </w:rPr>
      </w:pPr>
      <w:r w:rsidRPr="00D32191">
        <w:rPr>
          <w:bCs/>
        </w:rPr>
        <w:t xml:space="preserve">Мировой судья   </w:t>
      </w:r>
      <w:r w:rsidRPr="00D32191">
        <w:rPr>
          <w:bCs/>
        </w:rPr>
        <w:tab/>
        <w:t xml:space="preserve">                                                             С.С. Красников </w:t>
      </w:r>
    </w:p>
    <w:p w:rsidR="00E17784" w:rsidRPr="00D74DEE" w:rsidP="00891B20">
      <w:pPr>
        <w:jc w:val="both"/>
        <w:rPr>
          <w:bCs/>
          <w:sz w:val="26"/>
          <w:szCs w:val="26"/>
        </w:rPr>
      </w:pPr>
    </w:p>
    <w:p w:rsidR="006858A5" w:rsidRPr="00D74DEE" w:rsidP="00891B20">
      <w:pPr>
        <w:jc w:val="both"/>
        <w:rPr>
          <w:bCs/>
          <w:sz w:val="26"/>
          <w:szCs w:val="26"/>
        </w:rPr>
      </w:pPr>
    </w:p>
    <w:p w:rsidR="006858A5" w:rsidRPr="00D74DEE" w:rsidP="00891B20">
      <w:pPr>
        <w:jc w:val="both"/>
        <w:rPr>
          <w:bCs/>
          <w:sz w:val="26"/>
          <w:szCs w:val="26"/>
        </w:rPr>
      </w:pPr>
    </w:p>
    <w:sectPr w:rsidSect="00D32191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562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0676649"/>
      <w:docPartObj>
        <w:docPartGallery w:val="Page Numbers (Bottom of Page)"/>
        <w:docPartUnique/>
      </w:docPartObj>
    </w:sdtPr>
    <w:sdtContent>
      <w:p w:rsidR="005E42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135">
          <w:rPr>
            <w:noProof/>
          </w:rPr>
          <w:t>7</w:t>
        </w:r>
        <w:r>
          <w:fldChar w:fldCharType="end"/>
        </w:r>
      </w:p>
    </w:sdtContent>
  </w:sdt>
  <w:p w:rsidR="00FD09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191" w:rsidP="00D32191">
    <w:pPr>
      <w:tabs>
        <w:tab w:val="left" w:pos="778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191" w:rsidP="00D32191">
    <w:pPr>
      <w:tabs>
        <w:tab w:val="left" w:pos="7783"/>
      </w:tabs>
      <w:jc w:val="right"/>
    </w:pPr>
  </w:p>
  <w:p w:rsidR="00D32191" w:rsidP="00D32191">
    <w:pPr>
      <w:tabs>
        <w:tab w:val="left" w:pos="7783"/>
      </w:tabs>
      <w:jc w:val="right"/>
    </w:pPr>
    <w:r>
      <w:t>Дело №5-410-1702/2025</w:t>
    </w:r>
  </w:p>
  <w:p w:rsidR="00D32191" w:rsidP="00D32191">
    <w:pPr>
      <w:tabs>
        <w:tab w:val="left" w:pos="7783"/>
      </w:tabs>
      <w:jc w:val="right"/>
    </w:pPr>
    <w:r>
      <w:t>УИД86</w:t>
    </w:r>
    <w:r>
      <w:rPr>
        <w:lang w:val="en-US"/>
      </w:rPr>
      <w:t>MS</w:t>
    </w:r>
    <w:r>
      <w:t>0033-01-2025-000866-28</w:t>
    </w:r>
  </w:p>
  <w:p w:rsidR="00D32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4C59"/>
    <w:rsid w:val="000142CB"/>
    <w:rsid w:val="00015595"/>
    <w:rsid w:val="00024E15"/>
    <w:rsid w:val="000269AA"/>
    <w:rsid w:val="0003633F"/>
    <w:rsid w:val="000379C9"/>
    <w:rsid w:val="00047832"/>
    <w:rsid w:val="000567D8"/>
    <w:rsid w:val="0006417D"/>
    <w:rsid w:val="000678B1"/>
    <w:rsid w:val="00083427"/>
    <w:rsid w:val="000853D7"/>
    <w:rsid w:val="00087138"/>
    <w:rsid w:val="0009663A"/>
    <w:rsid w:val="00097492"/>
    <w:rsid w:val="000A0143"/>
    <w:rsid w:val="000B31A8"/>
    <w:rsid w:val="000B6D7C"/>
    <w:rsid w:val="000B7F84"/>
    <w:rsid w:val="000D2835"/>
    <w:rsid w:val="000D7FBA"/>
    <w:rsid w:val="000E4A89"/>
    <w:rsid w:val="000F6E55"/>
    <w:rsid w:val="000F7DD1"/>
    <w:rsid w:val="00104266"/>
    <w:rsid w:val="001046B7"/>
    <w:rsid w:val="001105C7"/>
    <w:rsid w:val="00127275"/>
    <w:rsid w:val="0013557B"/>
    <w:rsid w:val="00141B57"/>
    <w:rsid w:val="00153777"/>
    <w:rsid w:val="00155511"/>
    <w:rsid w:val="00155A77"/>
    <w:rsid w:val="0016250C"/>
    <w:rsid w:val="00167C37"/>
    <w:rsid w:val="00173F82"/>
    <w:rsid w:val="00174BD9"/>
    <w:rsid w:val="0019073A"/>
    <w:rsid w:val="001A4961"/>
    <w:rsid w:val="001B57E5"/>
    <w:rsid w:val="001C0822"/>
    <w:rsid w:val="001C4ED9"/>
    <w:rsid w:val="001E56BE"/>
    <w:rsid w:val="001F33EF"/>
    <w:rsid w:val="00202F0C"/>
    <w:rsid w:val="00206C20"/>
    <w:rsid w:val="00210C10"/>
    <w:rsid w:val="002171A8"/>
    <w:rsid w:val="00220689"/>
    <w:rsid w:val="00225C55"/>
    <w:rsid w:val="002309B9"/>
    <w:rsid w:val="00230F85"/>
    <w:rsid w:val="002333A9"/>
    <w:rsid w:val="00241E1E"/>
    <w:rsid w:val="0024588E"/>
    <w:rsid w:val="00253930"/>
    <w:rsid w:val="0026325C"/>
    <w:rsid w:val="002702AB"/>
    <w:rsid w:val="0027686B"/>
    <w:rsid w:val="0028672B"/>
    <w:rsid w:val="00291E8C"/>
    <w:rsid w:val="00295537"/>
    <w:rsid w:val="002964A6"/>
    <w:rsid w:val="002A2E17"/>
    <w:rsid w:val="002A3915"/>
    <w:rsid w:val="002A73D8"/>
    <w:rsid w:val="002B17ED"/>
    <w:rsid w:val="002B28FE"/>
    <w:rsid w:val="002C0BB2"/>
    <w:rsid w:val="002D23F2"/>
    <w:rsid w:val="002D5712"/>
    <w:rsid w:val="002D7546"/>
    <w:rsid w:val="002E159C"/>
    <w:rsid w:val="002F0C55"/>
    <w:rsid w:val="002F2E15"/>
    <w:rsid w:val="002F3C14"/>
    <w:rsid w:val="0031127A"/>
    <w:rsid w:val="0032045C"/>
    <w:rsid w:val="0032127E"/>
    <w:rsid w:val="00327793"/>
    <w:rsid w:val="003327D9"/>
    <w:rsid w:val="00334309"/>
    <w:rsid w:val="0035386C"/>
    <w:rsid w:val="00355930"/>
    <w:rsid w:val="00370C57"/>
    <w:rsid w:val="00373EB8"/>
    <w:rsid w:val="0037553C"/>
    <w:rsid w:val="003814EB"/>
    <w:rsid w:val="00393758"/>
    <w:rsid w:val="003A1240"/>
    <w:rsid w:val="003B314D"/>
    <w:rsid w:val="003C5976"/>
    <w:rsid w:val="003D4665"/>
    <w:rsid w:val="003D5C1A"/>
    <w:rsid w:val="003D721F"/>
    <w:rsid w:val="003D7C46"/>
    <w:rsid w:val="003D7E86"/>
    <w:rsid w:val="003F19D2"/>
    <w:rsid w:val="00410EAF"/>
    <w:rsid w:val="00422936"/>
    <w:rsid w:val="0042359A"/>
    <w:rsid w:val="00446299"/>
    <w:rsid w:val="00471E14"/>
    <w:rsid w:val="00473C13"/>
    <w:rsid w:val="00486785"/>
    <w:rsid w:val="00486EF3"/>
    <w:rsid w:val="0048715F"/>
    <w:rsid w:val="004A2819"/>
    <w:rsid w:val="004A6243"/>
    <w:rsid w:val="004B0EC1"/>
    <w:rsid w:val="004B1320"/>
    <w:rsid w:val="004C223B"/>
    <w:rsid w:val="004C6DDA"/>
    <w:rsid w:val="004D3F8D"/>
    <w:rsid w:val="004E07D9"/>
    <w:rsid w:val="004E1A96"/>
    <w:rsid w:val="00503979"/>
    <w:rsid w:val="00513A85"/>
    <w:rsid w:val="00517880"/>
    <w:rsid w:val="005278BB"/>
    <w:rsid w:val="00533EED"/>
    <w:rsid w:val="00534A18"/>
    <w:rsid w:val="00553E56"/>
    <w:rsid w:val="00554292"/>
    <w:rsid w:val="005569F4"/>
    <w:rsid w:val="005657C0"/>
    <w:rsid w:val="00570214"/>
    <w:rsid w:val="005720BA"/>
    <w:rsid w:val="0057234F"/>
    <w:rsid w:val="00574F03"/>
    <w:rsid w:val="0057703B"/>
    <w:rsid w:val="005921F8"/>
    <w:rsid w:val="005A125E"/>
    <w:rsid w:val="005A1293"/>
    <w:rsid w:val="005B3EB6"/>
    <w:rsid w:val="005C1727"/>
    <w:rsid w:val="005C193B"/>
    <w:rsid w:val="005C1E7B"/>
    <w:rsid w:val="005D792B"/>
    <w:rsid w:val="005E42BD"/>
    <w:rsid w:val="005E42E8"/>
    <w:rsid w:val="005E5124"/>
    <w:rsid w:val="005F402A"/>
    <w:rsid w:val="005F40BB"/>
    <w:rsid w:val="005F7945"/>
    <w:rsid w:val="00603F9B"/>
    <w:rsid w:val="00606337"/>
    <w:rsid w:val="00611F07"/>
    <w:rsid w:val="0062002F"/>
    <w:rsid w:val="00622FA0"/>
    <w:rsid w:val="006262B8"/>
    <w:rsid w:val="0063233E"/>
    <w:rsid w:val="00643756"/>
    <w:rsid w:val="00645843"/>
    <w:rsid w:val="00650426"/>
    <w:rsid w:val="00651E71"/>
    <w:rsid w:val="0065496A"/>
    <w:rsid w:val="006630CB"/>
    <w:rsid w:val="00664B89"/>
    <w:rsid w:val="00664D72"/>
    <w:rsid w:val="00666DE9"/>
    <w:rsid w:val="00677EA5"/>
    <w:rsid w:val="006858A5"/>
    <w:rsid w:val="00690ADB"/>
    <w:rsid w:val="006A63BE"/>
    <w:rsid w:val="006B7EBB"/>
    <w:rsid w:val="006D1E92"/>
    <w:rsid w:val="006D27BC"/>
    <w:rsid w:val="006D4D87"/>
    <w:rsid w:val="006E0554"/>
    <w:rsid w:val="006F1D98"/>
    <w:rsid w:val="006F7CB5"/>
    <w:rsid w:val="0071052B"/>
    <w:rsid w:val="00712BC1"/>
    <w:rsid w:val="00727F35"/>
    <w:rsid w:val="00732353"/>
    <w:rsid w:val="00735291"/>
    <w:rsid w:val="0073542F"/>
    <w:rsid w:val="007574C5"/>
    <w:rsid w:val="0076029E"/>
    <w:rsid w:val="00763F1F"/>
    <w:rsid w:val="0076791D"/>
    <w:rsid w:val="007745A1"/>
    <w:rsid w:val="007A4229"/>
    <w:rsid w:val="007B159E"/>
    <w:rsid w:val="007B200B"/>
    <w:rsid w:val="007B4E23"/>
    <w:rsid w:val="007B702E"/>
    <w:rsid w:val="007D3749"/>
    <w:rsid w:val="007E2355"/>
    <w:rsid w:val="007E6B64"/>
    <w:rsid w:val="00802B94"/>
    <w:rsid w:val="00813661"/>
    <w:rsid w:val="00813681"/>
    <w:rsid w:val="00813E90"/>
    <w:rsid w:val="008237AC"/>
    <w:rsid w:val="00825A09"/>
    <w:rsid w:val="00842B27"/>
    <w:rsid w:val="008463DC"/>
    <w:rsid w:val="00856C6F"/>
    <w:rsid w:val="0086027B"/>
    <w:rsid w:val="008648F9"/>
    <w:rsid w:val="00866108"/>
    <w:rsid w:val="00875728"/>
    <w:rsid w:val="00881C1A"/>
    <w:rsid w:val="008820AB"/>
    <w:rsid w:val="00885284"/>
    <w:rsid w:val="00891B20"/>
    <w:rsid w:val="00892DD8"/>
    <w:rsid w:val="00897149"/>
    <w:rsid w:val="008A073D"/>
    <w:rsid w:val="008B07EF"/>
    <w:rsid w:val="008B407C"/>
    <w:rsid w:val="008B47BB"/>
    <w:rsid w:val="008B658F"/>
    <w:rsid w:val="008C1DB0"/>
    <w:rsid w:val="008D09E2"/>
    <w:rsid w:val="008D1144"/>
    <w:rsid w:val="008F56A2"/>
    <w:rsid w:val="009019F1"/>
    <w:rsid w:val="009160E9"/>
    <w:rsid w:val="00916E75"/>
    <w:rsid w:val="00917920"/>
    <w:rsid w:val="00920D7E"/>
    <w:rsid w:val="00946270"/>
    <w:rsid w:val="009701A9"/>
    <w:rsid w:val="00976674"/>
    <w:rsid w:val="0098090B"/>
    <w:rsid w:val="00987D7A"/>
    <w:rsid w:val="0099523B"/>
    <w:rsid w:val="00995BEC"/>
    <w:rsid w:val="009A2810"/>
    <w:rsid w:val="009A29D7"/>
    <w:rsid w:val="009A5BA7"/>
    <w:rsid w:val="009B776A"/>
    <w:rsid w:val="009C213B"/>
    <w:rsid w:val="009C407A"/>
    <w:rsid w:val="009D1A25"/>
    <w:rsid w:val="009E0745"/>
    <w:rsid w:val="009E46B9"/>
    <w:rsid w:val="009F7E90"/>
    <w:rsid w:val="00A02429"/>
    <w:rsid w:val="00A04337"/>
    <w:rsid w:val="00A22CB0"/>
    <w:rsid w:val="00A304D9"/>
    <w:rsid w:val="00A31601"/>
    <w:rsid w:val="00A44FB4"/>
    <w:rsid w:val="00A46CEE"/>
    <w:rsid w:val="00A51A49"/>
    <w:rsid w:val="00A57155"/>
    <w:rsid w:val="00A6049B"/>
    <w:rsid w:val="00A63DAB"/>
    <w:rsid w:val="00A664BC"/>
    <w:rsid w:val="00A75A8B"/>
    <w:rsid w:val="00A75E17"/>
    <w:rsid w:val="00A76481"/>
    <w:rsid w:val="00A92848"/>
    <w:rsid w:val="00A9691C"/>
    <w:rsid w:val="00AA0654"/>
    <w:rsid w:val="00AA4167"/>
    <w:rsid w:val="00AA7BEA"/>
    <w:rsid w:val="00AC17F1"/>
    <w:rsid w:val="00AC5190"/>
    <w:rsid w:val="00AD5DCE"/>
    <w:rsid w:val="00AE4FD8"/>
    <w:rsid w:val="00AE700E"/>
    <w:rsid w:val="00B1404C"/>
    <w:rsid w:val="00B3551C"/>
    <w:rsid w:val="00B57052"/>
    <w:rsid w:val="00B6407C"/>
    <w:rsid w:val="00B66EA6"/>
    <w:rsid w:val="00B70062"/>
    <w:rsid w:val="00B868D8"/>
    <w:rsid w:val="00B90973"/>
    <w:rsid w:val="00B9592A"/>
    <w:rsid w:val="00BA63EB"/>
    <w:rsid w:val="00BA66B9"/>
    <w:rsid w:val="00BB4DAB"/>
    <w:rsid w:val="00BC3888"/>
    <w:rsid w:val="00BD264F"/>
    <w:rsid w:val="00BE61D4"/>
    <w:rsid w:val="00BF009B"/>
    <w:rsid w:val="00BF113A"/>
    <w:rsid w:val="00BF7E6A"/>
    <w:rsid w:val="00C07A56"/>
    <w:rsid w:val="00C1132B"/>
    <w:rsid w:val="00C212C2"/>
    <w:rsid w:val="00C23EF4"/>
    <w:rsid w:val="00C246C1"/>
    <w:rsid w:val="00C27CC3"/>
    <w:rsid w:val="00C340CA"/>
    <w:rsid w:val="00C446FA"/>
    <w:rsid w:val="00C7153E"/>
    <w:rsid w:val="00C73102"/>
    <w:rsid w:val="00C73370"/>
    <w:rsid w:val="00C828D3"/>
    <w:rsid w:val="00C83603"/>
    <w:rsid w:val="00C842A3"/>
    <w:rsid w:val="00CA7FF5"/>
    <w:rsid w:val="00CD529F"/>
    <w:rsid w:val="00CD7EA7"/>
    <w:rsid w:val="00CE7135"/>
    <w:rsid w:val="00CF5BC3"/>
    <w:rsid w:val="00CF65CC"/>
    <w:rsid w:val="00D32191"/>
    <w:rsid w:val="00D377E5"/>
    <w:rsid w:val="00D46330"/>
    <w:rsid w:val="00D565EE"/>
    <w:rsid w:val="00D61678"/>
    <w:rsid w:val="00D73C50"/>
    <w:rsid w:val="00D74D7B"/>
    <w:rsid w:val="00D74DEE"/>
    <w:rsid w:val="00D77B00"/>
    <w:rsid w:val="00D77F77"/>
    <w:rsid w:val="00D81B52"/>
    <w:rsid w:val="00D8331D"/>
    <w:rsid w:val="00D86AFB"/>
    <w:rsid w:val="00D916E0"/>
    <w:rsid w:val="00D9336E"/>
    <w:rsid w:val="00DA46B6"/>
    <w:rsid w:val="00DB676E"/>
    <w:rsid w:val="00DC2362"/>
    <w:rsid w:val="00DD314C"/>
    <w:rsid w:val="00DE3C67"/>
    <w:rsid w:val="00DF600A"/>
    <w:rsid w:val="00DF789B"/>
    <w:rsid w:val="00E02F1E"/>
    <w:rsid w:val="00E06BE3"/>
    <w:rsid w:val="00E17784"/>
    <w:rsid w:val="00E214CB"/>
    <w:rsid w:val="00E228E6"/>
    <w:rsid w:val="00E31FCB"/>
    <w:rsid w:val="00E403F7"/>
    <w:rsid w:val="00E44DD2"/>
    <w:rsid w:val="00E5422C"/>
    <w:rsid w:val="00E57ECF"/>
    <w:rsid w:val="00E62D49"/>
    <w:rsid w:val="00E63639"/>
    <w:rsid w:val="00E65927"/>
    <w:rsid w:val="00E65B51"/>
    <w:rsid w:val="00E70DFC"/>
    <w:rsid w:val="00E75B20"/>
    <w:rsid w:val="00E92DF3"/>
    <w:rsid w:val="00EA6C57"/>
    <w:rsid w:val="00EC7F42"/>
    <w:rsid w:val="00EE0F42"/>
    <w:rsid w:val="00EE1EC1"/>
    <w:rsid w:val="00EF2B7E"/>
    <w:rsid w:val="00EF2EB7"/>
    <w:rsid w:val="00F0604D"/>
    <w:rsid w:val="00F136F8"/>
    <w:rsid w:val="00F2043B"/>
    <w:rsid w:val="00F2106D"/>
    <w:rsid w:val="00F27A09"/>
    <w:rsid w:val="00F312E1"/>
    <w:rsid w:val="00F33EDA"/>
    <w:rsid w:val="00F3532D"/>
    <w:rsid w:val="00F40AE7"/>
    <w:rsid w:val="00F40B52"/>
    <w:rsid w:val="00F40B5D"/>
    <w:rsid w:val="00F65282"/>
    <w:rsid w:val="00F66575"/>
    <w:rsid w:val="00F7001A"/>
    <w:rsid w:val="00F84770"/>
    <w:rsid w:val="00F874EE"/>
    <w:rsid w:val="00FA1DBA"/>
    <w:rsid w:val="00FB223D"/>
    <w:rsid w:val="00FC1A24"/>
    <w:rsid w:val="00FC374D"/>
    <w:rsid w:val="00FC416B"/>
    <w:rsid w:val="00FD0911"/>
    <w:rsid w:val="00FD2705"/>
    <w:rsid w:val="00FD3823"/>
    <w:rsid w:val="00FE02CD"/>
    <w:rsid w:val="00FE54C8"/>
    <w:rsid w:val="00FF371C"/>
    <w:rsid w:val="00FF4AD4"/>
    <w:rsid w:val="00FF4AFC"/>
    <w:rsid w:val="00FF6BA0"/>
    <w:rsid w:val="00FF75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D6D397-C0F6-4301-B284-0B795F5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30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paragraph" w:styleId="NormalWeb">
    <w:name w:val="Normal (Web)"/>
    <w:basedOn w:val="Normal"/>
    <w:uiPriority w:val="99"/>
    <w:unhideWhenUsed/>
    <w:rsid w:val="00BA63EB"/>
    <w:pPr>
      <w:spacing w:before="100" w:beforeAutospacing="1" w:after="100" w:afterAutospacing="1"/>
    </w:pPr>
    <w:rPr>
      <w:color w:val="000000"/>
    </w:rPr>
  </w:style>
  <w:style w:type="paragraph" w:customStyle="1" w:styleId="a6">
    <w:name w:val="Заголовок статьи"/>
    <w:basedOn w:val="Normal"/>
    <w:next w:val="Normal"/>
    <w:uiPriority w:val="99"/>
    <w:rsid w:val="00230F85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a7">
    <w:name w:val="Комментарий"/>
    <w:basedOn w:val="Normal"/>
    <w:next w:val="Normal"/>
    <w:uiPriority w:val="99"/>
    <w:rsid w:val="00230F8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Normal"/>
    <w:uiPriority w:val="99"/>
    <w:rsid w:val="00230F85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23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C07A56"/>
  </w:style>
  <w:style w:type="paragraph" w:styleId="NoSpacing">
    <w:name w:val="No Spacing"/>
    <w:basedOn w:val="Normal"/>
    <w:uiPriority w:val="1"/>
    <w:qFormat/>
    <w:rsid w:val="00C07A56"/>
    <w:pPr>
      <w:spacing w:before="100" w:beforeAutospacing="1" w:after="100" w:afterAutospacing="1"/>
    </w:pPr>
  </w:style>
  <w:style w:type="character" w:customStyle="1" w:styleId="label2">
    <w:name w:val="label2"/>
    <w:uiPriority w:val="99"/>
    <w:rsid w:val="005720BA"/>
  </w:style>
  <w:style w:type="paragraph" w:styleId="BodyTextIndent2">
    <w:name w:val="Body Text Indent 2"/>
    <w:basedOn w:val="Normal"/>
    <w:link w:val="2"/>
    <w:uiPriority w:val="99"/>
    <w:semiHidden/>
    <w:unhideWhenUsed/>
    <w:rsid w:val="00763F1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63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5E42BD"/>
    <w:pPr>
      <w:ind w:firstLine="567"/>
      <w:jc w:val="both"/>
    </w:pPr>
    <w:rPr>
      <w:sz w:val="27"/>
      <w:szCs w:val="27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5E42BD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sud.garant.ru/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502642/937fa1eed3a74875bc781faddcb0af4162d3cee7/" TargetMode="External" /><Relationship Id="rId6" Type="http://schemas.openxmlformats.org/officeDocument/2006/relationships/hyperlink" Target="http://msud.garant.ru/document/redirect/12125267/141711" TargetMode="External" /><Relationship Id="rId7" Type="http://schemas.openxmlformats.org/officeDocument/2006/relationships/hyperlink" Target="http://msud.garant.ru/document/redirect/12125267/3703" TargetMode="External" /><Relationship Id="rId8" Type="http://schemas.openxmlformats.org/officeDocument/2006/relationships/hyperlink" Target="http://msud.garant.ru/document/redirect/12125267/291003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5EA5-24D4-44D9-B43E-E1402BA0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